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Google Ads é a plataforma oficial do Google para anúncios e publicidade.</w:t>
      </w:r>
    </w:p>
    <w:p w:rsidR="00000000" w:rsidDel="00000000" w:rsidP="00000000" w:rsidRDefault="00000000" w:rsidRPr="00000000" w14:paraId="00000002">
      <w:pPr>
        <w:shd w:fill="151515" w:val="clear"/>
        <w:spacing w:after="240" w:lineRule="auto"/>
        <w:rPr>
          <w:color w:val="ffffff"/>
          <w:sz w:val="23"/>
          <w:szCs w:val="23"/>
        </w:rPr>
      </w:pPr>
      <w:r w:rsidDel="00000000" w:rsidR="00000000" w:rsidRPr="00000000">
        <w:rPr>
          <w:color w:val="ffffff"/>
          <w:sz w:val="23"/>
          <w:szCs w:val="23"/>
          <w:rtl w:val="0"/>
        </w:rPr>
        <w:t xml:space="preserve">Estima-se que só com o Google, você consiga alcançar até 92% de todos sites online (!!). É muita gente!</w:t>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Combine isso com o Facebook + Instagram, e você tem acesso aí a 98% de todo tráfego da rede.</w:t>
      </w:r>
    </w:p>
    <w:p w:rsidR="00000000" w:rsidDel="00000000" w:rsidP="00000000" w:rsidRDefault="00000000" w:rsidRPr="00000000" w14:paraId="00000004">
      <w:pPr>
        <w:shd w:fill="151515" w:val="clear"/>
        <w:spacing w:after="240" w:lineRule="auto"/>
        <w:rPr>
          <w:color w:val="ffffff"/>
          <w:sz w:val="23"/>
          <w:szCs w:val="23"/>
        </w:rPr>
      </w:pPr>
      <w:r w:rsidDel="00000000" w:rsidR="00000000" w:rsidRPr="00000000">
        <w:rPr>
          <w:color w:val="ffffff"/>
          <w:sz w:val="23"/>
          <w:szCs w:val="23"/>
          <w:rtl w:val="0"/>
        </w:rPr>
        <w:t xml:space="preserve">O que que falta então?</w:t>
      </w:r>
    </w:p>
    <w:p w:rsidR="00000000" w:rsidDel="00000000" w:rsidP="00000000" w:rsidRDefault="00000000" w:rsidRPr="00000000" w14:paraId="00000005">
      <w:pPr>
        <w:shd w:fill="151515" w:val="clear"/>
        <w:spacing w:after="240" w:lineRule="auto"/>
        <w:rPr>
          <w:b w:val="1"/>
          <w:color w:val="ffffff"/>
          <w:sz w:val="23"/>
          <w:szCs w:val="23"/>
        </w:rPr>
      </w:pPr>
      <w:r w:rsidDel="00000000" w:rsidR="00000000" w:rsidRPr="00000000">
        <w:rPr>
          <w:b w:val="1"/>
          <w:color w:val="ffffff"/>
          <w:sz w:val="23"/>
          <w:szCs w:val="23"/>
          <w:rtl w:val="0"/>
        </w:rPr>
        <w:t xml:space="preserve">UM BOM MARKETING!</w:t>
      </w:r>
    </w:p>
    <w:p w:rsidR="00000000" w:rsidDel="00000000" w:rsidP="00000000" w:rsidRDefault="00000000" w:rsidRPr="00000000" w14:paraId="00000006">
      <w:pPr>
        <w:shd w:fill="151515" w:val="clear"/>
        <w:spacing w:after="240" w:lineRule="auto"/>
        <w:rPr>
          <w:color w:val="ffffff"/>
          <w:sz w:val="23"/>
          <w:szCs w:val="23"/>
        </w:rPr>
      </w:pPr>
      <w:r w:rsidDel="00000000" w:rsidR="00000000" w:rsidRPr="00000000">
        <w:rPr>
          <w:color w:val="ffffff"/>
          <w:sz w:val="23"/>
          <w:szCs w:val="23"/>
          <w:rtl w:val="0"/>
        </w:rPr>
        <w:t xml:space="preserve">Felizmente, esse é o que você aprende aqui.</w:t>
      </w:r>
    </w:p>
    <w:p w:rsidR="00000000" w:rsidDel="00000000" w:rsidP="00000000" w:rsidRDefault="00000000" w:rsidRPr="00000000" w14:paraId="00000007">
      <w:pPr>
        <w:spacing w:after="440" w:before="440" w:lineRule="auto"/>
        <w:ind w:left="240" w:right="240" w:firstLine="0"/>
        <w:rPr>
          <w:color w:val="ffffff"/>
          <w:sz w:val="23"/>
          <w:szCs w:val="23"/>
          <w:shd w:fill="151515" w:val="clear"/>
        </w:rPr>
      </w:pPr>
      <w:r w:rsidDel="00000000" w:rsidR="00000000" w:rsidRPr="00000000">
        <w:rPr>
          <w:b w:val="1"/>
          <w:color w:val="ffffff"/>
          <w:sz w:val="23"/>
          <w:szCs w:val="23"/>
          <w:shd w:fill="151515" w:val="clear"/>
          <w:rtl w:val="0"/>
        </w:rPr>
        <w:t xml:space="preserve">Obs.: </w:t>
      </w:r>
      <w:r w:rsidDel="00000000" w:rsidR="00000000" w:rsidRPr="00000000">
        <w:rPr>
          <w:color w:val="ffffff"/>
          <w:sz w:val="23"/>
          <w:szCs w:val="23"/>
          <w:shd w:fill="151515" w:val="clear"/>
          <w:rtl w:val="0"/>
        </w:rPr>
        <w:t xml:space="preserve">lembrando que na parte de “Fórmulas e Modelos Prontos” você encontra diversos modelos de anúncios prontos pra você se basear e criar os seus.</w:t>
      </w:r>
    </w:p>
    <w:p w:rsidR="00000000" w:rsidDel="00000000" w:rsidP="00000000" w:rsidRDefault="00000000" w:rsidRPr="00000000" w14:paraId="00000008">
      <w:pPr>
        <w:shd w:fill="151515" w:val="clear"/>
        <w:spacing w:after="240" w:lineRule="auto"/>
        <w:rPr>
          <w:color w:val="ffffff"/>
          <w:sz w:val="23"/>
          <w:szCs w:val="23"/>
        </w:rPr>
      </w:pPr>
      <w:r w:rsidDel="00000000" w:rsidR="00000000" w:rsidRPr="00000000">
        <w:rPr>
          <w:color w:val="ffffff"/>
          <w:sz w:val="23"/>
          <w:szCs w:val="23"/>
          <w:rtl w:val="0"/>
        </w:rPr>
        <w:t xml:space="preserve">Dito isso, há 3 aulas aqui. Elas são divididas em:</w:t>
      </w:r>
    </w:p>
    <w:p w:rsidR="00000000" w:rsidDel="00000000" w:rsidP="00000000" w:rsidRDefault="00000000" w:rsidRPr="00000000" w14:paraId="00000009">
      <w:pPr>
        <w:numPr>
          <w:ilvl w:val="0"/>
          <w:numId w:val="2"/>
        </w:numPr>
        <w:shd w:fill="151515" w:val="clear"/>
        <w:spacing w:after="0" w:afterAutospacing="0" w:before="240" w:lineRule="auto"/>
        <w:ind w:left="720" w:hanging="360"/>
      </w:pPr>
      <w:r w:rsidDel="00000000" w:rsidR="00000000" w:rsidRPr="00000000">
        <w:rPr>
          <w:color w:val="ffffff"/>
          <w:sz w:val="23"/>
          <w:szCs w:val="23"/>
          <w:rtl w:val="0"/>
        </w:rPr>
        <w:t xml:space="preserve">Google Ads, Visão Geral + Rede de Pesquisa</w:t>
      </w:r>
    </w:p>
    <w:p w:rsidR="00000000" w:rsidDel="00000000" w:rsidP="00000000" w:rsidRDefault="00000000" w:rsidRPr="00000000" w14:paraId="0000000A">
      <w:pPr>
        <w:numPr>
          <w:ilvl w:val="0"/>
          <w:numId w:val="2"/>
        </w:numPr>
        <w:shd w:fill="151515" w:val="clear"/>
        <w:spacing w:after="0" w:afterAutospacing="0" w:before="0" w:beforeAutospacing="0" w:lineRule="auto"/>
        <w:ind w:left="720" w:hanging="360"/>
      </w:pPr>
      <w:r w:rsidDel="00000000" w:rsidR="00000000" w:rsidRPr="00000000">
        <w:rPr>
          <w:color w:val="ffffff"/>
          <w:sz w:val="23"/>
          <w:szCs w:val="23"/>
          <w:rtl w:val="0"/>
        </w:rPr>
        <w:t xml:space="preserve">Google Display Ads + Remarketing</w:t>
      </w:r>
    </w:p>
    <w:p w:rsidR="00000000" w:rsidDel="00000000" w:rsidP="00000000" w:rsidRDefault="00000000" w:rsidRPr="00000000" w14:paraId="0000000B">
      <w:pPr>
        <w:numPr>
          <w:ilvl w:val="0"/>
          <w:numId w:val="2"/>
        </w:numPr>
        <w:shd w:fill="151515" w:val="clear"/>
        <w:spacing w:after="480" w:before="0" w:beforeAutospacing="0" w:lineRule="auto"/>
        <w:ind w:left="720" w:hanging="360"/>
      </w:pPr>
      <w:r w:rsidDel="00000000" w:rsidR="00000000" w:rsidRPr="00000000">
        <w:rPr>
          <w:color w:val="ffffff"/>
          <w:sz w:val="23"/>
          <w:szCs w:val="23"/>
          <w:rtl w:val="0"/>
        </w:rPr>
        <w:t xml:space="preserve">Google Meu Negócio (Google Local)</w:t>
      </w:r>
    </w:p>
    <w:p w:rsidR="00000000" w:rsidDel="00000000" w:rsidP="00000000" w:rsidRDefault="00000000" w:rsidRPr="00000000" w14:paraId="0000000C">
      <w:pPr>
        <w:shd w:fill="151515" w:val="clear"/>
        <w:spacing w:after="240" w:lineRule="auto"/>
        <w:rPr>
          <w:color w:val="ffffff"/>
          <w:sz w:val="23"/>
          <w:szCs w:val="23"/>
        </w:rPr>
      </w:pPr>
      <w:r w:rsidDel="00000000" w:rsidR="00000000" w:rsidRPr="00000000">
        <w:rPr>
          <w:color w:val="ffffff"/>
          <w:sz w:val="23"/>
          <w:szCs w:val="23"/>
          <w:rtl w:val="0"/>
        </w:rPr>
        <w:t xml:space="preserve">Dá uma olhada… veja os links abaixo… respeite as regras e… teste, teste e teste mais um pouco!</w:t>
      </w:r>
    </w:p>
    <w:p w:rsidR="00000000" w:rsidDel="00000000" w:rsidP="00000000" w:rsidRDefault="00000000" w:rsidRPr="00000000" w14:paraId="0000000D">
      <w:pPr>
        <w:shd w:fill="151515" w:val="clear"/>
        <w:spacing w:after="240" w:lineRule="auto"/>
        <w:rPr>
          <w:color w:val="ffffff"/>
          <w:sz w:val="23"/>
          <w:szCs w:val="23"/>
        </w:rPr>
      </w:pPr>
      <w:r w:rsidDel="00000000" w:rsidR="00000000" w:rsidRPr="00000000">
        <w:rPr>
          <w:color w:val="ffffff"/>
          <w:sz w:val="23"/>
          <w:szCs w:val="23"/>
          <w:rtl w:val="0"/>
        </w:rPr>
        <w:t xml:space="preserve">Lembre-se: não há segredo. Não existe nenhum truque ou fórmula mágica secreta que irá dar todos resultados que você quer da noite pro dia.</w:t>
      </w:r>
    </w:p>
    <w:p w:rsidR="00000000" w:rsidDel="00000000" w:rsidP="00000000" w:rsidRDefault="00000000" w:rsidRPr="00000000" w14:paraId="0000000E">
      <w:pPr>
        <w:shd w:fill="151515" w:val="clear"/>
        <w:spacing w:after="240" w:lineRule="auto"/>
        <w:rPr>
          <w:color w:val="ffffff"/>
          <w:sz w:val="23"/>
          <w:szCs w:val="23"/>
        </w:rPr>
      </w:pPr>
      <w:r w:rsidDel="00000000" w:rsidR="00000000" w:rsidRPr="00000000">
        <w:rPr>
          <w:color w:val="ffffff"/>
          <w:sz w:val="23"/>
          <w:szCs w:val="23"/>
          <w:rtl w:val="0"/>
        </w:rPr>
        <w:t xml:space="preserve">O que existe são</w:t>
      </w:r>
      <w:r w:rsidDel="00000000" w:rsidR="00000000" w:rsidRPr="00000000">
        <w:rPr>
          <w:b w:val="1"/>
          <w:color w:val="ffffff"/>
          <w:sz w:val="23"/>
          <w:szCs w:val="23"/>
          <w:rtl w:val="0"/>
        </w:rPr>
        <w:t xml:space="preserve"> bons chutes iniciais</w:t>
      </w:r>
      <w:r w:rsidDel="00000000" w:rsidR="00000000" w:rsidRPr="00000000">
        <w:rPr>
          <w:color w:val="ffffff"/>
          <w:sz w:val="23"/>
          <w:szCs w:val="23"/>
          <w:rtl w:val="0"/>
        </w:rPr>
        <w:t xml:space="preserve"> para encurtar esse processo.</w:t>
      </w:r>
    </w:p>
    <w:p w:rsidR="00000000" w:rsidDel="00000000" w:rsidP="00000000" w:rsidRDefault="00000000" w:rsidRPr="00000000" w14:paraId="0000000F">
      <w:pPr>
        <w:shd w:fill="151515" w:val="clear"/>
        <w:spacing w:after="240" w:lineRule="auto"/>
        <w:rPr>
          <w:color w:val="ffffff"/>
          <w:sz w:val="23"/>
          <w:szCs w:val="23"/>
        </w:rPr>
      </w:pPr>
      <w:r w:rsidDel="00000000" w:rsidR="00000000" w:rsidRPr="00000000">
        <w:rPr>
          <w:color w:val="ffffff"/>
          <w:sz w:val="23"/>
          <w:szCs w:val="23"/>
          <w:rtl w:val="0"/>
        </w:rPr>
        <w:t xml:space="preserve">Mas depois… não tem como escapar: testar, testar e testar.</w:t>
      </w:r>
    </w:p>
    <w:p w:rsidR="00000000" w:rsidDel="00000000" w:rsidP="00000000" w:rsidRDefault="00000000" w:rsidRPr="00000000" w14:paraId="00000010">
      <w:pPr>
        <w:pStyle w:val="Heading2"/>
        <w:keepNext w:val="0"/>
        <w:keepLines w:val="0"/>
        <w:shd w:fill="151515" w:val="clear"/>
        <w:spacing w:after="280" w:before="540" w:line="288" w:lineRule="auto"/>
        <w:rPr>
          <w:b w:val="1"/>
          <w:color w:val="ffffff"/>
          <w:sz w:val="34"/>
          <w:szCs w:val="34"/>
        </w:rPr>
      </w:pPr>
      <w:bookmarkStart w:colFirst="0" w:colLast="0" w:name="_cw2ta83z8e83" w:id="0"/>
      <w:bookmarkEnd w:id="0"/>
      <w:r w:rsidDel="00000000" w:rsidR="00000000" w:rsidRPr="00000000">
        <w:rPr>
          <w:b w:val="1"/>
          <w:color w:val="ffffff"/>
          <w:sz w:val="34"/>
          <w:szCs w:val="34"/>
          <w:rtl w:val="0"/>
        </w:rPr>
        <w:t xml:space="preserve">Dica Simples Para Conseguir Mais Review no Google Meu Negócio</w:t>
      </w:r>
    </w:p>
    <w:p w:rsidR="00000000" w:rsidDel="00000000" w:rsidP="00000000" w:rsidRDefault="00000000" w:rsidRPr="00000000" w14:paraId="00000011">
      <w:pPr>
        <w:shd w:fill="151515" w:val="clear"/>
        <w:spacing w:after="240" w:lineRule="auto"/>
        <w:rPr>
          <w:color w:val="ffffff"/>
          <w:sz w:val="23"/>
          <w:szCs w:val="23"/>
        </w:rPr>
      </w:pPr>
      <w:r w:rsidDel="00000000" w:rsidR="00000000" w:rsidRPr="00000000">
        <w:rPr>
          <w:color w:val="ffffff"/>
          <w:sz w:val="23"/>
          <w:szCs w:val="23"/>
          <w:rtl w:val="0"/>
        </w:rPr>
        <w:t xml:space="preserve">Agora, uma dica bem simples de como conseguir mais reviews para o </w:t>
      </w:r>
      <w:r w:rsidDel="00000000" w:rsidR="00000000" w:rsidRPr="00000000">
        <w:rPr>
          <w:b w:val="1"/>
          <w:color w:val="ffffff"/>
          <w:sz w:val="23"/>
          <w:szCs w:val="23"/>
          <w:rtl w:val="0"/>
        </w:rPr>
        <w:t xml:space="preserve">Google Meu Negócio</w:t>
      </w:r>
      <w:r w:rsidDel="00000000" w:rsidR="00000000" w:rsidRPr="00000000">
        <w:rPr>
          <w:color w:val="ffffff"/>
          <w:sz w:val="23"/>
          <w:szCs w:val="23"/>
          <w:rtl w:val="0"/>
        </w:rPr>
        <w:t xml:space="preserve"> (e vale muito a pena você investir em fazer isso).</w:t>
      </w:r>
    </w:p>
    <w:p w:rsidR="00000000" w:rsidDel="00000000" w:rsidP="00000000" w:rsidRDefault="00000000" w:rsidRPr="00000000" w14:paraId="00000012">
      <w:pPr>
        <w:shd w:fill="151515" w:val="clear"/>
        <w:spacing w:after="240" w:lineRule="auto"/>
        <w:rPr>
          <w:color w:val="ffffff"/>
          <w:sz w:val="23"/>
          <w:szCs w:val="23"/>
        </w:rPr>
      </w:pPr>
      <w:r w:rsidDel="00000000" w:rsidR="00000000" w:rsidRPr="00000000">
        <w:rPr>
          <w:color w:val="ffffff"/>
          <w:sz w:val="23"/>
          <w:szCs w:val="23"/>
          <w:rtl w:val="0"/>
        </w:rPr>
        <w:t xml:space="preserve">Uma vez uma empresa de patinetes elétricos de Barcelona usou esse exato processo simples para conseguir uma review… e o meu fisioterapeuta daqui fez a mesma coisa. Dá uma olhada no perfil deles que aparece no Google Maps:</w:t>
      </w:r>
    </w:p>
    <w:p w:rsidR="00000000" w:rsidDel="00000000" w:rsidP="00000000" w:rsidRDefault="00000000" w:rsidRPr="00000000" w14:paraId="00000013">
      <w:pPr>
        <w:rPr>
          <w:color w:val="ffffff"/>
          <w:sz w:val="23"/>
          <w:szCs w:val="23"/>
        </w:rPr>
      </w:pPr>
      <w:r w:rsidDel="00000000" w:rsidR="00000000" w:rsidRPr="00000000">
        <w:rPr>
          <w:color w:val="ffffff"/>
          <w:sz w:val="23"/>
          <w:szCs w:val="23"/>
        </w:rPr>
        <w:drawing>
          <wp:inline distB="114300" distT="114300" distL="114300" distR="114300">
            <wp:extent cx="5731200" cy="18542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1854200"/>
                    </a:xfrm>
                    <a:prstGeom prst="rect"/>
                    <a:ln/>
                  </pic:spPr>
                </pic:pic>
              </a:graphicData>
            </a:graphic>
          </wp:inline>
        </w:drawing>
      </w:r>
      <w:r w:rsidDel="00000000" w:rsidR="00000000" w:rsidRPr="00000000">
        <w:rPr>
          <w:color w:val="ffffff"/>
          <w:sz w:val="23"/>
          <w:szCs w:val="23"/>
        </w:rPr>
        <w:drawing>
          <wp:inline distB="114300" distT="114300" distL="114300" distR="114300">
            <wp:extent cx="5731200" cy="19939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19939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hd w:fill="151515" w:val="clear"/>
        <w:spacing w:after="240" w:lineRule="auto"/>
        <w:rPr>
          <w:color w:val="ffffff"/>
          <w:sz w:val="23"/>
          <w:szCs w:val="23"/>
        </w:rPr>
      </w:pPr>
      <w:r w:rsidDel="00000000" w:rsidR="00000000" w:rsidRPr="00000000">
        <w:rPr>
          <w:color w:val="ffffff"/>
          <w:sz w:val="23"/>
          <w:szCs w:val="23"/>
          <w:rtl w:val="0"/>
        </w:rPr>
        <w:t xml:space="preserve">4.9 com 163 review… e 4.8 com 49 reviews.</w:t>
      </w:r>
    </w:p>
    <w:p w:rsidR="00000000" w:rsidDel="00000000" w:rsidP="00000000" w:rsidRDefault="00000000" w:rsidRPr="00000000" w14:paraId="00000015">
      <w:pPr>
        <w:shd w:fill="151515" w:val="clear"/>
        <w:spacing w:after="240" w:lineRule="auto"/>
        <w:rPr>
          <w:color w:val="ffffff"/>
          <w:sz w:val="23"/>
          <w:szCs w:val="23"/>
        </w:rPr>
      </w:pPr>
      <w:r w:rsidDel="00000000" w:rsidR="00000000" w:rsidRPr="00000000">
        <w:rPr>
          <w:color w:val="ffffff"/>
          <w:sz w:val="23"/>
          <w:szCs w:val="23"/>
          <w:rtl w:val="0"/>
        </w:rPr>
        <w:t xml:space="preserve">Nada mal, certo?</w:t>
      </w:r>
    </w:p>
    <w:p w:rsidR="00000000" w:rsidDel="00000000" w:rsidP="00000000" w:rsidRDefault="00000000" w:rsidRPr="00000000" w14:paraId="00000016">
      <w:pPr>
        <w:shd w:fill="151515" w:val="clear"/>
        <w:spacing w:after="240" w:lineRule="auto"/>
        <w:rPr>
          <w:color w:val="ffffff"/>
          <w:sz w:val="23"/>
          <w:szCs w:val="23"/>
        </w:rPr>
      </w:pPr>
      <w:r w:rsidDel="00000000" w:rsidR="00000000" w:rsidRPr="00000000">
        <w:rPr>
          <w:color w:val="ffffff"/>
          <w:sz w:val="23"/>
          <w:szCs w:val="23"/>
          <w:rtl w:val="0"/>
        </w:rPr>
        <w:t xml:space="preserve">Ainda mais considerando não só o pouco esforço para conseguir isso, mas também o fato de COMO isso foi feito (explicado abaixo). É uma maneira simples de conseguir reviews E AINDA agradar ainda mais os seus clientes.</w:t>
      </w:r>
    </w:p>
    <w:p w:rsidR="00000000" w:rsidDel="00000000" w:rsidP="00000000" w:rsidRDefault="00000000" w:rsidRPr="00000000" w14:paraId="00000017">
      <w:pPr>
        <w:shd w:fill="151515" w:val="clear"/>
        <w:spacing w:after="240" w:lineRule="auto"/>
        <w:rPr>
          <w:color w:val="ffffff"/>
          <w:sz w:val="23"/>
          <w:szCs w:val="23"/>
        </w:rPr>
      </w:pPr>
      <w:r w:rsidDel="00000000" w:rsidR="00000000" w:rsidRPr="00000000">
        <w:rPr>
          <w:color w:val="ffffff"/>
          <w:sz w:val="23"/>
          <w:szCs w:val="23"/>
          <w:rtl w:val="0"/>
        </w:rPr>
        <w:t xml:space="preserve">Quais as chances você acha de um desses dois aparecerem para pessoas que fizerem pesquisas para "patinetes" ou "fisioterapia"? Ainda mais em Barcelona que possui muita gente nova chegando na cidade sem contatos para indicar?</w:t>
      </w:r>
    </w:p>
    <w:p w:rsidR="00000000" w:rsidDel="00000000" w:rsidP="00000000" w:rsidRDefault="00000000" w:rsidRPr="00000000" w14:paraId="00000018">
      <w:pPr>
        <w:shd w:fill="151515" w:val="clear"/>
        <w:spacing w:after="240" w:lineRule="auto"/>
        <w:rPr>
          <w:i w:val="1"/>
          <w:color w:val="ffffff"/>
          <w:sz w:val="23"/>
          <w:szCs w:val="23"/>
        </w:rPr>
      </w:pPr>
      <w:r w:rsidDel="00000000" w:rsidR="00000000" w:rsidRPr="00000000">
        <w:rPr>
          <w:i w:val="1"/>
          <w:color w:val="ffffff"/>
          <w:sz w:val="23"/>
          <w:szCs w:val="23"/>
          <w:rtl w:val="0"/>
        </w:rPr>
        <w:t xml:space="preserve">Ótimas chances não?</w:t>
      </w:r>
    </w:p>
    <w:p w:rsidR="00000000" w:rsidDel="00000000" w:rsidP="00000000" w:rsidRDefault="00000000" w:rsidRPr="00000000" w14:paraId="00000019">
      <w:pPr>
        <w:shd w:fill="151515" w:val="clear"/>
        <w:spacing w:after="240" w:lineRule="auto"/>
        <w:rPr>
          <w:color w:val="ffffff"/>
          <w:sz w:val="23"/>
          <w:szCs w:val="23"/>
        </w:rPr>
      </w:pPr>
      <w:r w:rsidDel="00000000" w:rsidR="00000000" w:rsidRPr="00000000">
        <w:rPr>
          <w:color w:val="ffffff"/>
          <w:sz w:val="23"/>
          <w:szCs w:val="23"/>
          <w:rtl w:val="0"/>
        </w:rPr>
        <w:t xml:space="preserve">Vale a pena investir um tempo extra (ou pedir para alguém da sua equipe) para fazer isso.</w:t>
      </w:r>
    </w:p>
    <w:p w:rsidR="00000000" w:rsidDel="00000000" w:rsidP="00000000" w:rsidRDefault="00000000" w:rsidRPr="00000000" w14:paraId="0000001A">
      <w:pPr>
        <w:shd w:fill="151515" w:val="clear"/>
        <w:spacing w:after="240" w:lineRule="auto"/>
        <w:rPr>
          <w:color w:val="ffffff"/>
          <w:sz w:val="23"/>
          <w:szCs w:val="23"/>
        </w:rPr>
      </w:pPr>
      <w:r w:rsidDel="00000000" w:rsidR="00000000" w:rsidRPr="00000000">
        <w:rPr>
          <w:color w:val="ffffff"/>
          <w:sz w:val="23"/>
          <w:szCs w:val="23"/>
          <w:rtl w:val="0"/>
        </w:rPr>
        <w:t xml:space="preserve">Como funciona? Seguinte:</w:t>
      </w:r>
    </w:p>
    <w:p w:rsidR="00000000" w:rsidDel="00000000" w:rsidP="00000000" w:rsidRDefault="00000000" w:rsidRPr="00000000" w14:paraId="0000001B">
      <w:pPr>
        <w:shd w:fill="151515" w:val="clear"/>
        <w:spacing w:after="240" w:lineRule="auto"/>
        <w:rPr>
          <w:color w:val="ffffff"/>
          <w:sz w:val="23"/>
          <w:szCs w:val="23"/>
        </w:rPr>
      </w:pPr>
      <w:r w:rsidDel="00000000" w:rsidR="00000000" w:rsidRPr="00000000">
        <w:rPr>
          <w:color w:val="ffffff"/>
          <w:sz w:val="23"/>
          <w:szCs w:val="23"/>
          <w:rtl w:val="0"/>
        </w:rPr>
        <w:t xml:space="preserve">Para cada cliente que você atender ou vender algo, entre em contato 3 dias depois por WhatsApp, e-mail ou a maneira que for e siga um processo simples de 3-etapas:</w:t>
      </w:r>
    </w:p>
    <w:p w:rsidR="00000000" w:rsidDel="00000000" w:rsidP="00000000" w:rsidRDefault="00000000" w:rsidRPr="00000000" w14:paraId="0000001C">
      <w:pPr>
        <w:numPr>
          <w:ilvl w:val="0"/>
          <w:numId w:val="1"/>
        </w:numPr>
        <w:shd w:fill="151515" w:val="clear"/>
        <w:spacing w:after="0" w:afterAutospacing="0" w:before="240" w:lineRule="auto"/>
        <w:ind w:left="720" w:hanging="360"/>
      </w:pPr>
      <w:r w:rsidDel="00000000" w:rsidR="00000000" w:rsidRPr="00000000">
        <w:rPr>
          <w:color w:val="ffffff"/>
          <w:sz w:val="23"/>
          <w:szCs w:val="23"/>
          <w:rtl w:val="0"/>
        </w:rPr>
        <w:t xml:space="preserve">Pergunte se está tudo certo e se a pessoa precisa algo relacionado ao seu produto, serviço ou trabalho;</w:t>
      </w:r>
    </w:p>
    <w:p w:rsidR="00000000" w:rsidDel="00000000" w:rsidP="00000000" w:rsidRDefault="00000000" w:rsidRPr="00000000" w14:paraId="0000001D">
      <w:pPr>
        <w:numPr>
          <w:ilvl w:val="0"/>
          <w:numId w:val="1"/>
        </w:numPr>
        <w:shd w:fill="151515" w:val="clear"/>
        <w:spacing w:after="0" w:afterAutospacing="0" w:before="0" w:beforeAutospacing="0" w:lineRule="auto"/>
        <w:ind w:left="720" w:hanging="360"/>
      </w:pPr>
      <w:r w:rsidDel="00000000" w:rsidR="00000000" w:rsidRPr="00000000">
        <w:rPr>
          <w:color w:val="ffffff"/>
          <w:sz w:val="23"/>
          <w:szCs w:val="23"/>
          <w:rtl w:val="0"/>
        </w:rPr>
        <w:t xml:space="preserve">Se sim, agradeça. Se não, veja o que você pode fazer para corrigir isso;</w:t>
      </w:r>
    </w:p>
    <w:p w:rsidR="00000000" w:rsidDel="00000000" w:rsidP="00000000" w:rsidRDefault="00000000" w:rsidRPr="00000000" w14:paraId="0000001E">
      <w:pPr>
        <w:numPr>
          <w:ilvl w:val="0"/>
          <w:numId w:val="1"/>
        </w:numPr>
        <w:shd w:fill="151515" w:val="clear"/>
        <w:spacing w:after="480" w:before="0" w:beforeAutospacing="0" w:lineRule="auto"/>
        <w:ind w:left="720" w:hanging="360"/>
      </w:pPr>
      <w:r w:rsidDel="00000000" w:rsidR="00000000" w:rsidRPr="00000000">
        <w:rPr>
          <w:color w:val="ffffff"/>
          <w:sz w:val="23"/>
          <w:szCs w:val="23"/>
          <w:rtl w:val="0"/>
        </w:rPr>
        <w:t xml:space="preserve">Depois, peça de maneira amigável se ela se importaria em deixar um comentário sobre o seu trabalho e a sua empresa no Google. Basta você indicar para ela o link direto para o seu negócio no Google Maps e indicar para ela clicar em "Deixar uma opinião".</w:t>
      </w:r>
    </w:p>
    <w:p w:rsidR="00000000" w:rsidDel="00000000" w:rsidP="00000000" w:rsidRDefault="00000000" w:rsidRPr="00000000" w14:paraId="0000001F">
      <w:pPr>
        <w:shd w:fill="151515" w:val="clear"/>
        <w:spacing w:after="240" w:lineRule="auto"/>
        <w:rPr>
          <w:color w:val="ffffff"/>
          <w:sz w:val="23"/>
          <w:szCs w:val="23"/>
        </w:rPr>
      </w:pPr>
      <w:r w:rsidDel="00000000" w:rsidR="00000000" w:rsidRPr="00000000">
        <w:rPr>
          <w:color w:val="ffffff"/>
          <w:sz w:val="23"/>
          <w:szCs w:val="23"/>
          <w:rtl w:val="0"/>
        </w:rPr>
        <w:t xml:space="preserve">Não são todos que irão fazer claro. Mas aqueles poucos que fizerem vão somando. E isso faz toda diferença.</w:t>
      </w:r>
    </w:p>
    <w:p w:rsidR="00000000" w:rsidDel="00000000" w:rsidP="00000000" w:rsidRDefault="00000000" w:rsidRPr="00000000" w14:paraId="00000020">
      <w:pPr>
        <w:pStyle w:val="Heading3"/>
        <w:keepNext w:val="0"/>
        <w:keepLines w:val="0"/>
        <w:shd w:fill="151515" w:val="clear"/>
        <w:spacing w:after="200" w:before="420" w:line="288" w:lineRule="auto"/>
        <w:rPr>
          <w:b w:val="1"/>
          <w:color w:val="ffffff"/>
          <w:sz w:val="26"/>
          <w:szCs w:val="26"/>
        </w:rPr>
      </w:pPr>
      <w:bookmarkStart w:colFirst="0" w:colLast="0" w:name="_nkzgm3efmhrp" w:id="1"/>
      <w:bookmarkEnd w:id="1"/>
      <w:r w:rsidDel="00000000" w:rsidR="00000000" w:rsidRPr="00000000">
        <w:rPr>
          <w:b w:val="1"/>
          <w:color w:val="ffffff"/>
          <w:sz w:val="26"/>
          <w:szCs w:val="26"/>
          <w:rtl w:val="0"/>
        </w:rPr>
        <w:t xml:space="preserve">Recursos</w:t>
      </w:r>
    </w:p>
    <w:p w:rsidR="00000000" w:rsidDel="00000000" w:rsidP="00000000" w:rsidRDefault="00000000" w:rsidRPr="00000000" w14:paraId="00000021">
      <w:pPr>
        <w:numPr>
          <w:ilvl w:val="0"/>
          <w:numId w:val="3"/>
        </w:numPr>
        <w:shd w:fill="151515" w:val="clear"/>
        <w:spacing w:after="0" w:afterAutospacing="0" w:before="240" w:lineRule="auto"/>
        <w:ind w:left="720" w:hanging="360"/>
      </w:pPr>
      <w:hyperlink r:id="rId8">
        <w:r w:rsidDel="00000000" w:rsidR="00000000" w:rsidRPr="00000000">
          <w:rPr>
            <w:color w:val="1155cc"/>
            <w:sz w:val="23"/>
            <w:szCs w:val="23"/>
            <w:rtl w:val="0"/>
          </w:rPr>
          <w:t xml:space="preserve">Google Ads - Publicidade online do Google</w:t>
        </w:r>
      </w:hyperlink>
      <w:r w:rsidDel="00000000" w:rsidR="00000000" w:rsidRPr="00000000">
        <w:rPr>
          <w:rtl w:val="0"/>
        </w:rPr>
      </w:r>
    </w:p>
    <w:p w:rsidR="00000000" w:rsidDel="00000000" w:rsidP="00000000" w:rsidRDefault="00000000" w:rsidRPr="00000000" w14:paraId="00000022">
      <w:pPr>
        <w:numPr>
          <w:ilvl w:val="0"/>
          <w:numId w:val="3"/>
        </w:numPr>
        <w:shd w:fill="151515" w:val="clear"/>
        <w:spacing w:after="0" w:afterAutospacing="0" w:before="0" w:beforeAutospacing="0" w:lineRule="auto"/>
        <w:ind w:left="720" w:hanging="360"/>
      </w:pPr>
      <w:hyperlink r:id="rId9">
        <w:r w:rsidDel="00000000" w:rsidR="00000000" w:rsidRPr="00000000">
          <w:rPr>
            <w:color w:val="1155cc"/>
            <w:sz w:val="23"/>
            <w:szCs w:val="23"/>
            <w:rtl w:val="0"/>
          </w:rPr>
          <w:t xml:space="preserve">Ajuda do Google Ads</w:t>
        </w:r>
      </w:hyperlink>
      <w:r w:rsidDel="00000000" w:rsidR="00000000" w:rsidRPr="00000000">
        <w:rPr>
          <w:rtl w:val="0"/>
        </w:rPr>
      </w:r>
    </w:p>
    <w:p w:rsidR="00000000" w:rsidDel="00000000" w:rsidP="00000000" w:rsidRDefault="00000000" w:rsidRPr="00000000" w14:paraId="00000023">
      <w:pPr>
        <w:numPr>
          <w:ilvl w:val="0"/>
          <w:numId w:val="3"/>
        </w:numPr>
        <w:shd w:fill="151515" w:val="clear"/>
        <w:spacing w:after="0" w:afterAutospacing="0" w:before="0" w:beforeAutospacing="0" w:lineRule="auto"/>
        <w:ind w:left="720" w:hanging="360"/>
      </w:pPr>
      <w:hyperlink r:id="rId10">
        <w:r w:rsidDel="00000000" w:rsidR="00000000" w:rsidRPr="00000000">
          <w:rPr>
            <w:color w:val="1155cc"/>
            <w:sz w:val="23"/>
            <w:szCs w:val="23"/>
            <w:rtl w:val="0"/>
          </w:rPr>
          <w:t xml:space="preserve">Google Help - Políticas de Publicidade do Google</w:t>
        </w:r>
      </w:hyperlink>
      <w:r w:rsidDel="00000000" w:rsidR="00000000" w:rsidRPr="00000000">
        <w:rPr>
          <w:rtl w:val="0"/>
        </w:rPr>
      </w:r>
    </w:p>
    <w:p w:rsidR="00000000" w:rsidDel="00000000" w:rsidP="00000000" w:rsidRDefault="00000000" w:rsidRPr="00000000" w14:paraId="00000024">
      <w:pPr>
        <w:numPr>
          <w:ilvl w:val="0"/>
          <w:numId w:val="3"/>
        </w:numPr>
        <w:shd w:fill="151515" w:val="clear"/>
        <w:spacing w:after="480" w:before="0" w:beforeAutospacing="0" w:lineRule="auto"/>
        <w:ind w:left="720" w:hanging="360"/>
      </w:pPr>
      <w:hyperlink r:id="rId11">
        <w:r w:rsidDel="00000000" w:rsidR="00000000" w:rsidRPr="00000000">
          <w:rPr>
            <w:color w:val="1155cc"/>
            <w:sz w:val="23"/>
            <w:szCs w:val="23"/>
            <w:rtl w:val="0"/>
          </w:rPr>
          <w:t xml:space="preserve">Andrew Hogan - Free Google Ad Preview Tool</w:t>
        </w:r>
      </w:hyperlink>
      <w:r w:rsidDel="00000000" w:rsidR="00000000" w:rsidRPr="00000000">
        <w:rPr>
          <w:rtl w:val="0"/>
        </w:rPr>
      </w:r>
    </w:p>
    <w:p w:rsidR="00000000" w:rsidDel="00000000" w:rsidP="00000000" w:rsidRDefault="00000000" w:rsidRPr="00000000" w14:paraId="00000025">
      <w:pPr>
        <w:spacing w:after="240" w:lineRule="auto"/>
        <w:rPr>
          <w:color w:val="ffffff"/>
          <w:sz w:val="23"/>
          <w:szCs w:val="23"/>
          <w:shd w:fill="151515" w:val="clear"/>
        </w:rPr>
      </w:pPr>
      <w:r w:rsidDel="00000000" w:rsidR="00000000" w:rsidRPr="00000000">
        <w:rPr>
          <w:color w:val="ffffff"/>
          <w:sz w:val="23"/>
          <w:szCs w:val="23"/>
          <w:shd w:fill="151515" w:val="clear"/>
          <w:rtl w:val="0"/>
        </w:rPr>
        <w:t xml:space="preserve"> </w:t>
      </w:r>
    </w:p>
    <w:p w:rsidR="00000000" w:rsidDel="00000000" w:rsidP="00000000" w:rsidRDefault="00000000" w:rsidRPr="00000000" w14:paraId="00000026">
      <w:pPr>
        <w:rPr>
          <w:color w:val="ffffff"/>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ffffff"/>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ffffff"/>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ffffff"/>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ndrew.marketing/ad-preview-tool/" TargetMode="External"/><Relationship Id="rId10" Type="http://schemas.openxmlformats.org/officeDocument/2006/relationships/hyperlink" Target="https://support.google.com/adspolicy/answer/6008942" TargetMode="External"/><Relationship Id="rId9" Type="http://schemas.openxmlformats.org/officeDocument/2006/relationships/hyperlink" Target="https://support.google.com/google-ads/?hl=pt-b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ads.google.com/intl/pt_BR/home/?pl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