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Gravação - Aula </w:t>
      </w: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1 </w:t>
      </w: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(</w:t>
      </w: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17.02</w:t>
      </w: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. Link do Mapa Mental: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https://mm.tt/app/map/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3159488261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?t=Be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6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Lq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6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DWrH</w:t>
        </w:r>
      </w:hyperlink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. Link para a compra das ferramentas: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https://checkout.perfectpay.com.br/pay/PPU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38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CO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1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O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0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B</w:t>
        </w:r>
      </w:hyperlink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ATENÇÃO: Cupom que te dá direito a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50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% de desconto "PASSAPORTEBIFI"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. Link das ofertas FECHADAS: 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https://docs.google.com/spreadsheets/d/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1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NFrCpeZQPr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55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bBHIUEWiQQTiemdR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2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lWFeSa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1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Ezx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2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LoY/</w:t>
        </w:r>
      </w:hyperlink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OBS: Todos os bônus abordados em nossa Call estão com os links dentro do Mapa Mental.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Prompt de Formato Fofoca no ChatGpt, Prompt para tradução de idiomas, +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10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Templates de Presell já produzidos e mais exemplos de criativos vencedores com os meus formatos secretos que eu uso como Swipefile próprio.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BÔNUS ADICIONAL: exemplos de criativos que venderam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7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dígitos!!!!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Acesse por este link: </w:t>
      </w: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https://drive.google.com/drive/folders/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1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YsjSGYCaiWfraxMJ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6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qwr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2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Wblud_PPIlD?usp=sharing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checkout.perfectpay.com.br/pay/PPU38CO1O0B" Id="docRId1" Type="http://schemas.openxmlformats.org/officeDocument/2006/relationships/hyperlink" /><Relationship TargetMode="External" Target="https://drive.google.com/drive/folders/1YsjSGYCaiWfraxMJ6qwr2Wblud_PPIlD?usp=sharing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s://mm.tt/app/map/3159488261?t=Be6Lq6DWrH" Id="docRId0" Type="http://schemas.openxmlformats.org/officeDocument/2006/relationships/hyperlink" /><Relationship TargetMode="External" Target="https://docs.google.com/spreadsheets/d/1NFrCpeZQPr55bBHIUEWiQQTiemdR2lWFeSa1Ezx2LoY/" Id="docRId2" Type="http://schemas.openxmlformats.org/officeDocument/2006/relationships/hyperlink" /><Relationship Target="numbering.xml" Id="docRId4" Type="http://schemas.openxmlformats.org/officeDocument/2006/relationships/numbering" /></Relationships>
</file>