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474747" w:space="0" w:sz="0" w:val="none"/>
          <w:left w:color="474747" w:space="0" w:sz="0" w:val="none"/>
          <w:bottom w:color="474747" w:space="0" w:sz="0" w:val="none"/>
          <w:right w:color="474747" w:space="0" w:sz="0" w:val="none"/>
          <w:between w:color="474747" w:space="0" w:sz="0" w:val="none"/>
        </w:pBdr>
        <w:shd w:fill="ffffff" w:val="clear"/>
        <w:spacing w:after="120" w:lineRule="auto"/>
        <w:rPr>
          <w:color w:val="474747"/>
          <w:sz w:val="21"/>
          <w:szCs w:val="21"/>
        </w:rPr>
      </w:pPr>
      <w:r w:rsidDel="00000000" w:rsidR="00000000" w:rsidRPr="00000000">
        <w:rPr>
          <w:color w:val="474747"/>
          <w:sz w:val="21"/>
          <w:szCs w:val="21"/>
          <w:rtl w:val="0"/>
        </w:rPr>
        <w:t xml:space="preserve">Nessa aula apresento a vocês o SMMStone, uma ferramenta para alavancar inicialmente seus canais no Telegram e causar uma boa primeira impressão no lead.</w:t>
      </w:r>
    </w:p>
    <w:p w:rsidR="00000000" w:rsidDel="00000000" w:rsidP="00000000" w:rsidRDefault="00000000" w:rsidRPr="00000000" w14:paraId="00000002">
      <w:pPr>
        <w:pBdr>
          <w:top w:color="474747" w:space="0" w:sz="0" w:val="none"/>
          <w:left w:color="474747" w:space="0" w:sz="0" w:val="none"/>
          <w:bottom w:color="474747" w:space="0" w:sz="0" w:val="none"/>
          <w:right w:color="474747" w:space="0" w:sz="0" w:val="none"/>
          <w:between w:color="474747" w:space="0" w:sz="0" w:val="none"/>
        </w:pBdr>
        <w:shd w:fill="ffffff" w:val="clear"/>
        <w:rPr>
          <w:color w:val="216fdb"/>
          <w:sz w:val="21"/>
          <w:szCs w:val="21"/>
        </w:rPr>
      </w:pPr>
      <w:r w:rsidDel="00000000" w:rsidR="00000000" w:rsidRPr="00000000">
        <w:rPr>
          <w:color w:val="474747"/>
          <w:sz w:val="21"/>
          <w:szCs w:val="21"/>
          <w:rtl w:val="0"/>
        </w:rPr>
        <w:t xml:space="preserve">Link para o SMMStone:</w:t>
      </w:r>
      <w:hyperlink r:id="rId6">
        <w:r w:rsidDel="00000000" w:rsidR="00000000" w:rsidRPr="00000000">
          <w:rPr>
            <w:color w:val="474747"/>
            <w:sz w:val="21"/>
            <w:szCs w:val="21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216fdb"/>
            <w:sz w:val="21"/>
            <w:szCs w:val="21"/>
            <w:rtl w:val="0"/>
          </w:rPr>
          <w:t xml:space="preserve">https://bit.ly/smmstoneigaming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it.ly/smmstoneigaming" TargetMode="External"/><Relationship Id="rId7" Type="http://schemas.openxmlformats.org/officeDocument/2006/relationships/hyperlink" Target="https://bit.ly/smmstoneig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