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51EC6" w14:textId="32DA628E" w:rsidR="00EB56CB" w:rsidRPr="00C25586" w:rsidRDefault="00CD7C67" w:rsidP="00C255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586">
        <w:rPr>
          <w:rFonts w:ascii="Times New Roman" w:hAnsi="Times New Roman" w:cs="Times New Roman"/>
          <w:b/>
          <w:bCs/>
          <w:sz w:val="24"/>
          <w:szCs w:val="24"/>
        </w:rPr>
        <w:t xml:space="preserve">CONTRATO DE </w:t>
      </w:r>
      <w:r w:rsidR="00EB56CB" w:rsidRPr="00C25586">
        <w:rPr>
          <w:rFonts w:ascii="Times New Roman" w:hAnsi="Times New Roman" w:cs="Times New Roman"/>
          <w:b/>
          <w:bCs/>
          <w:sz w:val="24"/>
          <w:szCs w:val="24"/>
        </w:rPr>
        <w:t>CONCESSÃO DE USO DE IMAGEM</w:t>
      </w:r>
    </w:p>
    <w:p w14:paraId="416F879F" w14:textId="77777777" w:rsidR="003D3253" w:rsidRPr="00C25586" w:rsidRDefault="003D3253" w:rsidP="00C255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444F0" w14:textId="1DB37452" w:rsidR="00CD7C67" w:rsidRPr="00C25586" w:rsidRDefault="00CD7C67" w:rsidP="00C25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173775"/>
      <w:r w:rsidRPr="00C25586">
        <w:rPr>
          <w:rFonts w:ascii="Times New Roman" w:hAnsi="Times New Roman" w:cs="Times New Roman"/>
          <w:sz w:val="24"/>
          <w:szCs w:val="24"/>
        </w:rPr>
        <w:t xml:space="preserve">Pelo presente instrumento particular, celebrado entre as partes, a saber: </w:t>
      </w:r>
    </w:p>
    <w:p w14:paraId="09157C57" w14:textId="77777777" w:rsidR="00CD7C67" w:rsidRPr="00C25586" w:rsidRDefault="00CD7C67" w:rsidP="00C25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12F0E" w14:textId="03701D29" w:rsidR="00D774E1" w:rsidRPr="00C25586" w:rsidRDefault="00CD7C67" w:rsidP="00C25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C25586">
        <w:rPr>
          <w:rFonts w:ascii="Times New Roman" w:hAnsi="Times New Roman" w:cs="Times New Roman"/>
          <w:b/>
          <w:sz w:val="24"/>
          <w:szCs w:val="24"/>
        </w:rPr>
        <w:t>CONTRATANTE</w:t>
      </w:r>
      <w:r w:rsidRPr="00C25586">
        <w:rPr>
          <w:rFonts w:ascii="Times New Roman" w:hAnsi="Times New Roman" w:cs="Times New Roman"/>
          <w:sz w:val="24"/>
          <w:szCs w:val="24"/>
        </w:rPr>
        <w:t>:</w:t>
      </w:r>
      <w:r w:rsidR="00C4616D" w:rsidRPr="00C25586">
        <w:rPr>
          <w:rFonts w:ascii="Times New Roman" w:hAnsi="Times New Roman" w:cs="Times New Roman"/>
          <w:sz w:val="24"/>
          <w:szCs w:val="24"/>
        </w:rPr>
        <w:t xml:space="preserve"> </w:t>
      </w:r>
      <w:r w:rsidR="00535E1A" w:rsidRPr="00C25586">
        <w:rPr>
          <w:rFonts w:ascii="Times New Roman" w:hAnsi="Times New Roman" w:cs="Times New Roman"/>
          <w:b/>
          <w:bCs/>
          <w:sz w:val="24"/>
          <w:szCs w:val="24"/>
        </w:rPr>
        <w:t>(nome da pessoa física/jurídica)</w:t>
      </w:r>
      <w:r w:rsidR="00535E1A" w:rsidRPr="00C25586">
        <w:rPr>
          <w:rFonts w:ascii="Times New Roman" w:hAnsi="Times New Roman" w:cs="Times New Roman"/>
          <w:sz w:val="24"/>
          <w:szCs w:val="24"/>
        </w:rPr>
        <w:t xml:space="preserve">, </w:t>
      </w:r>
      <w:r w:rsidR="00535E1A" w:rsidRPr="00C25586">
        <w:rPr>
          <w:rFonts w:ascii="Times New Roman" w:hAnsi="Times New Roman" w:cs="Times New Roman"/>
          <w:b/>
          <w:bCs/>
          <w:spacing w:val="2"/>
          <w:sz w:val="24"/>
          <w:szCs w:val="24"/>
        </w:rPr>
        <w:t>(CPF/CNPJ)</w:t>
      </w:r>
      <w:r w:rsidR="00535E1A" w:rsidRPr="00C25586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535E1A" w:rsidRPr="00C25586">
        <w:rPr>
          <w:rFonts w:ascii="Times New Roman" w:hAnsi="Times New Roman" w:cs="Times New Roman"/>
          <w:b/>
          <w:bCs/>
          <w:spacing w:val="2"/>
          <w:sz w:val="24"/>
          <w:szCs w:val="24"/>
        </w:rPr>
        <w:t>(endereço completo);</w:t>
      </w:r>
    </w:p>
    <w:p w14:paraId="7F1B5B4C" w14:textId="77777777" w:rsidR="00535E1A" w:rsidRPr="00C25586" w:rsidRDefault="00535E1A" w:rsidP="00C25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A239B" w14:textId="029E4B43" w:rsidR="007E4425" w:rsidRPr="00C25586" w:rsidRDefault="00703786" w:rsidP="00C25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C25586">
        <w:rPr>
          <w:rFonts w:ascii="Times New Roman" w:hAnsi="Times New Roman" w:cs="Times New Roman"/>
          <w:b/>
          <w:sz w:val="24"/>
          <w:szCs w:val="24"/>
        </w:rPr>
        <w:t>CONTRATAD</w:t>
      </w:r>
      <w:r w:rsidR="00C4616D" w:rsidRPr="00C25586">
        <w:rPr>
          <w:rFonts w:ascii="Times New Roman" w:hAnsi="Times New Roman" w:cs="Times New Roman"/>
          <w:b/>
          <w:sz w:val="24"/>
          <w:szCs w:val="24"/>
        </w:rPr>
        <w:t>A</w:t>
      </w:r>
      <w:r w:rsidR="00D774E1" w:rsidRPr="00C25586">
        <w:rPr>
          <w:rFonts w:ascii="Times New Roman" w:hAnsi="Times New Roman" w:cs="Times New Roman"/>
          <w:b/>
          <w:sz w:val="24"/>
          <w:szCs w:val="24"/>
        </w:rPr>
        <w:t>:</w:t>
      </w:r>
      <w:r w:rsidR="00D774E1" w:rsidRPr="00C25586">
        <w:rPr>
          <w:rFonts w:ascii="Times New Roman" w:hAnsi="Times New Roman" w:cs="Times New Roman"/>
          <w:sz w:val="24"/>
          <w:szCs w:val="24"/>
        </w:rPr>
        <w:t xml:space="preserve"> </w:t>
      </w:r>
      <w:r w:rsidR="00535E1A" w:rsidRPr="00C25586">
        <w:rPr>
          <w:rFonts w:ascii="Times New Roman" w:hAnsi="Times New Roman" w:cs="Times New Roman"/>
          <w:b/>
          <w:bCs/>
          <w:sz w:val="24"/>
          <w:szCs w:val="24"/>
        </w:rPr>
        <w:t>(nome da pessoa física/jurídica)</w:t>
      </w:r>
      <w:r w:rsidR="00535E1A" w:rsidRPr="00C25586">
        <w:rPr>
          <w:rFonts w:ascii="Times New Roman" w:hAnsi="Times New Roman" w:cs="Times New Roman"/>
          <w:sz w:val="24"/>
          <w:szCs w:val="24"/>
        </w:rPr>
        <w:t xml:space="preserve">, </w:t>
      </w:r>
      <w:r w:rsidR="00535E1A" w:rsidRPr="00C25586">
        <w:rPr>
          <w:rFonts w:ascii="Times New Roman" w:hAnsi="Times New Roman" w:cs="Times New Roman"/>
          <w:b/>
          <w:bCs/>
          <w:spacing w:val="2"/>
          <w:sz w:val="24"/>
          <w:szCs w:val="24"/>
        </w:rPr>
        <w:t>(CPF/CNPJ)</w:t>
      </w:r>
      <w:r w:rsidR="00535E1A" w:rsidRPr="00C25586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r w:rsidR="00535E1A" w:rsidRPr="00C25586">
        <w:rPr>
          <w:rFonts w:ascii="Times New Roman" w:hAnsi="Times New Roman" w:cs="Times New Roman"/>
          <w:b/>
          <w:bCs/>
          <w:spacing w:val="2"/>
          <w:sz w:val="24"/>
          <w:szCs w:val="24"/>
        </w:rPr>
        <w:t>(endereço completo).</w:t>
      </w:r>
    </w:p>
    <w:p w14:paraId="0DBA02BD" w14:textId="77777777" w:rsidR="00535E1A" w:rsidRPr="00C25586" w:rsidRDefault="00535E1A" w:rsidP="00C25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60B3C84" w14:textId="2B1C944F" w:rsidR="00207A95" w:rsidRPr="00C25586" w:rsidRDefault="007E4425" w:rsidP="00C25586">
      <w:pPr>
        <w:jc w:val="both"/>
        <w:rPr>
          <w:rFonts w:ascii="Times New Roman" w:hAnsi="Times New Roman" w:cs="Times New Roman"/>
          <w:sz w:val="24"/>
          <w:szCs w:val="24"/>
        </w:rPr>
      </w:pPr>
      <w:r w:rsidRPr="00C25586">
        <w:rPr>
          <w:rFonts w:ascii="Times New Roman" w:hAnsi="Times New Roman" w:cs="Times New Roman"/>
          <w:sz w:val="24"/>
          <w:szCs w:val="24"/>
        </w:rPr>
        <w:t xml:space="preserve">A </w:t>
      </w:r>
      <w:r w:rsidR="00FE0484" w:rsidRPr="00C25586">
        <w:rPr>
          <w:rFonts w:ascii="Times New Roman" w:hAnsi="Times New Roman" w:cs="Times New Roman"/>
          <w:b/>
          <w:sz w:val="24"/>
          <w:szCs w:val="24"/>
        </w:rPr>
        <w:t>CONTRATANTE</w:t>
      </w:r>
      <w:r w:rsidR="00FE0484" w:rsidRPr="00C25586">
        <w:rPr>
          <w:rFonts w:ascii="Times New Roman" w:hAnsi="Times New Roman" w:cs="Times New Roman"/>
          <w:sz w:val="24"/>
          <w:szCs w:val="24"/>
        </w:rPr>
        <w:t xml:space="preserve"> </w:t>
      </w:r>
      <w:r w:rsidRPr="00C25586">
        <w:rPr>
          <w:rFonts w:ascii="Times New Roman" w:hAnsi="Times New Roman" w:cs="Times New Roman"/>
          <w:sz w:val="24"/>
          <w:szCs w:val="24"/>
        </w:rPr>
        <w:t xml:space="preserve">e </w:t>
      </w:r>
      <w:r w:rsidR="00703786" w:rsidRPr="00C25586">
        <w:rPr>
          <w:rFonts w:ascii="Times New Roman" w:hAnsi="Times New Roman" w:cs="Times New Roman"/>
          <w:sz w:val="24"/>
          <w:szCs w:val="24"/>
        </w:rPr>
        <w:t>a</w:t>
      </w:r>
      <w:r w:rsidRPr="00C25586">
        <w:rPr>
          <w:rFonts w:ascii="Times New Roman" w:hAnsi="Times New Roman" w:cs="Times New Roman"/>
          <w:sz w:val="24"/>
          <w:szCs w:val="24"/>
        </w:rPr>
        <w:t xml:space="preserve"> </w:t>
      </w:r>
      <w:r w:rsidR="00703786" w:rsidRPr="00C25586">
        <w:rPr>
          <w:rFonts w:ascii="Times New Roman" w:hAnsi="Times New Roman" w:cs="Times New Roman"/>
          <w:b/>
          <w:sz w:val="24"/>
          <w:szCs w:val="24"/>
        </w:rPr>
        <w:t>CONTRATADA</w:t>
      </w:r>
      <w:r w:rsidR="00FE0484" w:rsidRPr="00C25586">
        <w:rPr>
          <w:rFonts w:ascii="Times New Roman" w:hAnsi="Times New Roman" w:cs="Times New Roman"/>
          <w:sz w:val="24"/>
          <w:szCs w:val="24"/>
        </w:rPr>
        <w:t xml:space="preserve"> </w:t>
      </w:r>
      <w:r w:rsidR="00C44108" w:rsidRPr="00C25586">
        <w:rPr>
          <w:rFonts w:ascii="Times New Roman" w:hAnsi="Times New Roman" w:cs="Times New Roman"/>
          <w:sz w:val="24"/>
          <w:szCs w:val="24"/>
        </w:rPr>
        <w:t>t</w:t>
      </w:r>
      <w:r w:rsidR="00BE63FF" w:rsidRPr="00C25586">
        <w:rPr>
          <w:rFonts w:ascii="Times New Roman" w:hAnsi="Times New Roman" w:cs="Times New Roman"/>
          <w:sz w:val="24"/>
          <w:szCs w:val="24"/>
        </w:rPr>
        <w:t>êm entre si justo e acertado o presente Contrato de</w:t>
      </w:r>
      <w:r w:rsidR="005629E0" w:rsidRPr="00C25586">
        <w:rPr>
          <w:rFonts w:ascii="Times New Roman" w:hAnsi="Times New Roman" w:cs="Times New Roman"/>
          <w:sz w:val="24"/>
          <w:szCs w:val="24"/>
        </w:rPr>
        <w:t xml:space="preserve"> Concessão de Uso de Imagem</w:t>
      </w:r>
      <w:r w:rsidR="00BE63FF" w:rsidRPr="00C25586">
        <w:rPr>
          <w:rFonts w:ascii="Times New Roman" w:hAnsi="Times New Roman" w:cs="Times New Roman"/>
          <w:sz w:val="24"/>
          <w:szCs w:val="24"/>
        </w:rPr>
        <w:t>, que se regerá pelas seguintes cláusulas e condições</w:t>
      </w:r>
      <w:r w:rsidR="00207A95">
        <w:rPr>
          <w:rFonts w:ascii="Times New Roman" w:hAnsi="Times New Roman" w:cs="Times New Roman"/>
          <w:sz w:val="24"/>
          <w:szCs w:val="24"/>
        </w:rPr>
        <w:t>:</w:t>
      </w:r>
    </w:p>
    <w:p w14:paraId="0990A578" w14:textId="3938056E" w:rsidR="005629E0" w:rsidRPr="005629E0" w:rsidRDefault="00E42926" w:rsidP="00C25586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42AF">
        <w:rPr>
          <w:rFonts w:ascii="Times New Roman" w:hAnsi="Times New Roman" w:cs="Times New Roman"/>
          <w:b/>
          <w:bCs/>
          <w:sz w:val="24"/>
          <w:szCs w:val="24"/>
        </w:rPr>
        <w:t>CLÁUSULA PRIMEIRA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629E0" w:rsidRPr="00C2558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C25586" w:rsidRPr="00C25586">
        <w:rPr>
          <w:rFonts w:ascii="Times New Roman" w:hAnsi="Times New Roman" w:cs="Times New Roman"/>
          <w:sz w:val="24"/>
          <w:szCs w:val="24"/>
        </w:rPr>
        <w:t xml:space="preserve">Fica </w:t>
      </w:r>
      <w:r w:rsidR="00146603" w:rsidRPr="00C25586">
        <w:rPr>
          <w:rFonts w:ascii="Times New Roman" w:hAnsi="Times New Roman" w:cs="Times New Roman"/>
          <w:sz w:val="24"/>
          <w:szCs w:val="24"/>
        </w:rPr>
        <w:t>autorizada a utilização e veiculação d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fotografias</w:t>
      </w:r>
      <w:r w:rsidR="00834F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físicas e digitais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realizadas com o registro da imagem d</w:t>
      </w:r>
      <w:r w:rsidR="0074555E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5629E0" w:rsidRPr="001D4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CONTRATAD</w:t>
      </w:r>
      <w:r w:rsidR="0074555E" w:rsidRPr="001D4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fins de publicidade institucional e/ou de produtos 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</w:t>
      </w:r>
      <w:r w:rsidR="00146603" w:rsidRPr="001D4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CONTRATANTE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 qualquer limitação de número de inserções e reproduções;</w:t>
      </w:r>
    </w:p>
    <w:p w14:paraId="0D28A791" w14:textId="26F46C13" w:rsidR="005629E0" w:rsidRPr="005629E0" w:rsidRDefault="00E42926" w:rsidP="00C255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D4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CLÁUSULA SEGUNDA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imagens 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acima referidas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podem ser utilizadas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</w:t>
      </w:r>
      <w:r w:rsidR="00A528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veículos próprios da </w:t>
      </w:r>
      <w:r w:rsidR="00A5283F" w:rsidRPr="001D42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CONTRATANTE</w:t>
      </w:r>
      <w:r w:rsidR="00A528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como boletins, catálogos, e quaisquer outros materiais a serem distribuídos</w:t>
      </w:r>
      <w:r w:rsidR="00A5283F" w:rsidRPr="00A528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5283F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 seus funcionários, fornecedores e empresas franqueadas</w:t>
      </w:r>
      <w:r w:rsidR="00A528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bem como em veículos externos, como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revistas, jornais, televisão, rádio, </w:t>
      </w:r>
      <w:r w:rsid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folhetos, cartazes,</w:t>
      </w:r>
      <w:r w:rsidR="00834F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outdoors,</w:t>
      </w:r>
      <w:r w:rsid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folders, 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internet</w:t>
      </w:r>
      <w:r w:rsidR="00C25586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site, </w:t>
      </w:r>
      <w:r w:rsidR="00C25586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acebook,</w:t>
      </w:r>
      <w:r w:rsidR="00C25586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YouTube,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25586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nstagram, Tumblr, Pinterest</w:t>
      </w:r>
      <w:r w:rsidR="00C25586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LinkedIn, </w:t>
      </w:r>
      <w:r w:rsidR="00C25586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dentre outras mídias sociais </w:t>
      </w:r>
      <w:r w:rsid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</w:t>
      </w:r>
      <w:r w:rsid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isquer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meio</w:t>
      </w:r>
      <w:r w:rsid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análogo</w:t>
      </w:r>
      <w:r w:rsid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146603" w:rsidRP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divulgação;</w:t>
      </w:r>
    </w:p>
    <w:p w14:paraId="6BB11747" w14:textId="69C5C630" w:rsidR="005629E0" w:rsidRPr="005629E0" w:rsidRDefault="00E42926" w:rsidP="00C255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CLÁUSULA TERCEIRA -</w:t>
      </w:r>
      <w:r w:rsidR="00C2558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528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autorizada a utilização das 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fotografias na produção de quaisquer materiais publicitários e promocionais para fins de divulgação,</w:t>
      </w:r>
      <w:r w:rsidR="00A528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podendo ser 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veiculados no Brasil e/ou no exterior, em quaisquer veículos, formatos e mídia (televisão, cinema, mídia impressa e </w:t>
      </w:r>
      <w:proofErr w:type="gramStart"/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alternativa, etc.</w:t>
      </w:r>
      <w:proofErr w:type="gramEnd"/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 sem limitação de número de inserções e reproduções;</w:t>
      </w:r>
    </w:p>
    <w:p w14:paraId="08FD3C2B" w14:textId="1E15B6A5" w:rsidR="005629E0" w:rsidRPr="005629E0" w:rsidRDefault="00E42926" w:rsidP="00C255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CLÁUSULA QUARTA - 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materiais publicitários referidos na cláusula anterior serão produzidos para utilização pela CONTRATANTE e por suas empresas franqueadas, pelo prazo de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(tempo desejado)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contar da data da assinatura do presente instrumento.</w:t>
      </w:r>
    </w:p>
    <w:p w14:paraId="75F9EA33" w14:textId="3A23D597" w:rsidR="005629E0" w:rsidRPr="005629E0" w:rsidRDefault="00E42926" w:rsidP="00C25586">
      <w:pPr>
        <w:spacing w:before="100" w:beforeAutospacing="1" w:after="100" w:afterAutospacing="1" w:line="240" w:lineRule="auto"/>
        <w:jc w:val="both"/>
        <w:rPr>
          <w:b/>
          <w:bCs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CLÁUSULA QUINTA -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Pela concessão de autorização, objeto deste contrato, a CONTRATANTE paga, neste ato, a CONTRATAD</w:t>
      </w:r>
      <w:r w:rsidR="00834F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 título de direitos de imagem, a quantia de R$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(valor contratado)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834F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mediante</w:t>
      </w:r>
      <w:r>
        <w:rPr>
          <w:b/>
          <w:bCs/>
        </w:rPr>
        <w:t xml:space="preserve"> (forma de pagamento).</w:t>
      </w:r>
    </w:p>
    <w:p w14:paraId="0F9AA9A8" w14:textId="4810CA7A" w:rsidR="005629E0" w:rsidRPr="005629E0" w:rsidRDefault="00E42926" w:rsidP="00C255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CLÁUSULA SEXTA -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CONTRATANTE fica autorizada a executar livremente a montagem das fotografias e dos materiais publicitários, objeto deste contrato, podendo proceder aos cortes e às fixações necessárias, utilizando-as, no entanto, para os fins previstos neste instrumento, e responsabilizando-se pela guarda e pela utilização da obra final produzida.</w:t>
      </w:r>
    </w:p>
    <w:p w14:paraId="3B6B40B6" w14:textId="69D90ED4" w:rsidR="005629E0" w:rsidRPr="005629E0" w:rsidRDefault="00E42926" w:rsidP="00C255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CLÁUSULA SÉTIMA -</w:t>
      </w:r>
      <w:r w:rsidR="005629E0" w:rsidRPr="005629E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presente contrato é firmado em caráter irretratável e irrevogável, pelo mesmo obrigando-se as partes, em todos os seus termos, por si, seus herdeiros e sucessores.</w:t>
      </w:r>
    </w:p>
    <w:p w14:paraId="1C706A21" w14:textId="17D18FE3" w:rsidR="005629E0" w:rsidRPr="00C25586" w:rsidRDefault="00E42926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>
        <w:rPr>
          <w:rFonts w:eastAsia="Times New Roman"/>
        </w:rPr>
        <w:t>CLÁUSULA OITAVA -</w:t>
      </w:r>
      <w:r w:rsidR="005629E0" w:rsidRPr="00C25586">
        <w:rPr>
          <w:rFonts w:eastAsia="Times New Roman"/>
        </w:rPr>
        <w:t xml:space="preserve"> </w:t>
      </w:r>
      <w:r w:rsidR="005629E0" w:rsidRPr="00C25586">
        <w:rPr>
          <w:spacing w:val="2"/>
        </w:rPr>
        <w:t xml:space="preserve">Para dirimir quaisquer dúvidas oriundas do presente instrumento, fica eleito o foro da Comarca de </w:t>
      </w:r>
      <w:r w:rsidR="005629E0" w:rsidRPr="00C25586">
        <w:rPr>
          <w:b/>
          <w:bCs/>
          <w:spacing w:val="2"/>
        </w:rPr>
        <w:t>(nome da comarca)</w:t>
      </w:r>
      <w:r w:rsidR="005629E0" w:rsidRPr="00C25586">
        <w:rPr>
          <w:spacing w:val="2"/>
        </w:rPr>
        <w:t>, com renúncia expressa a qualquer outro, por mais privilegiado que seja.</w:t>
      </w:r>
    </w:p>
    <w:p w14:paraId="66C1673B" w14:textId="1FA438DA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bookmarkStart w:id="2" w:name="_Hlk21362256"/>
    </w:p>
    <w:p w14:paraId="24A22E08" w14:textId="77777777" w:rsidR="003D3253" w:rsidRPr="00C25586" w:rsidRDefault="003D3253" w:rsidP="00C25586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255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CLÁUSULA COMPROMISSÓRIA</w:t>
      </w:r>
      <w:r w:rsidRPr="00C2558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55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(Utilizar quando haver interesse na resolução de eventual conflito em câmara arbitral)</w:t>
      </w:r>
    </w:p>
    <w:p w14:paraId="7CCCBC73" w14:textId="77777777" w:rsidR="003D3253" w:rsidRPr="00C25586" w:rsidRDefault="003D3253" w:rsidP="00C2558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5586">
        <w:rPr>
          <w:rFonts w:ascii="Times New Roman" w:hAnsi="Times New Roman" w:cs="Times New Roman"/>
          <w:color w:val="FF0000"/>
          <w:sz w:val="24"/>
          <w:szCs w:val="24"/>
        </w:rPr>
        <w:t xml:space="preserve">As </w:t>
      </w:r>
      <w:r w:rsidRPr="00C255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PARTES</w:t>
      </w:r>
      <w:r w:rsidRPr="00C25586">
        <w:rPr>
          <w:rFonts w:ascii="Times New Roman" w:hAnsi="Times New Roman" w:cs="Times New Roman"/>
          <w:color w:val="FF0000"/>
          <w:sz w:val="24"/>
          <w:szCs w:val="24"/>
        </w:rPr>
        <w:t xml:space="preserve"> desejam, de boa-fé, solucionar quaisquer disputas ou conflitos oriundos deste contrato de forma rápida e eficiente, por meio de árbitros capacitados e especializados na matéria da disputa.</w:t>
      </w:r>
    </w:p>
    <w:p w14:paraId="556675EC" w14:textId="77777777" w:rsidR="003D3253" w:rsidRPr="00C25586" w:rsidRDefault="003D3253" w:rsidP="00C2558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5586">
        <w:rPr>
          <w:rFonts w:ascii="Times New Roman" w:hAnsi="Times New Roman" w:cs="Times New Roman"/>
          <w:color w:val="FF0000"/>
          <w:sz w:val="24"/>
          <w:szCs w:val="24"/>
        </w:rPr>
        <w:t xml:space="preserve">Nesse sentido, as </w:t>
      </w:r>
      <w:r w:rsidRPr="00C2558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PARTES, </w:t>
      </w:r>
      <w:r w:rsidRPr="00C25586">
        <w:rPr>
          <w:rFonts w:ascii="Times New Roman" w:hAnsi="Times New Roman" w:cs="Times New Roman"/>
          <w:color w:val="FF0000"/>
          <w:sz w:val="24"/>
          <w:szCs w:val="24"/>
        </w:rPr>
        <w:t xml:space="preserve">buscando a melhor relação de custo-benefício oferecida no mercado, convencionam entre si, livremente e amparadas na Lei 9.307/96, que quaisquer disputas, litígios ou conflitos oriundos deste contrato, ou a ele referente, serão resolvidos por arbitragem, a ser administrada pela câmara de arbitragem </w:t>
      </w:r>
      <w:r w:rsidRPr="00C25586">
        <w:rPr>
          <w:rFonts w:ascii="Times New Roman" w:hAnsi="Times New Roman" w:cs="Times New Roman"/>
          <w:b/>
          <w:bCs/>
          <w:color w:val="FF0000"/>
          <w:sz w:val="24"/>
          <w:szCs w:val="24"/>
        </w:rPr>
        <w:t>(indicar a câmara arbitral)</w:t>
      </w:r>
      <w:r w:rsidRPr="00C25586">
        <w:rPr>
          <w:rFonts w:ascii="Times New Roman" w:hAnsi="Times New Roman" w:cs="Times New Roman"/>
          <w:color w:val="FF0000"/>
          <w:sz w:val="24"/>
          <w:szCs w:val="24"/>
        </w:rPr>
        <w:t>. A Arbitragem será conduzida no idioma português, constituída por 1 (um) árbitro, escolhido conforme o Regulamento.</w:t>
      </w:r>
    </w:p>
    <w:bookmarkEnd w:id="2"/>
    <w:p w14:paraId="56C6B92C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20BAB00B" w14:textId="2A544E29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bookmarkStart w:id="3" w:name="_Hlk21362575"/>
      <w:r w:rsidRPr="00C25586">
        <w:rPr>
          <w:spacing w:val="2"/>
        </w:rPr>
        <w:t>E por estarem justas e acordadas, as partes</w:t>
      </w:r>
      <w:r w:rsidRPr="00C25586">
        <w:rPr>
          <w:b/>
          <w:bCs/>
          <w:spacing w:val="2"/>
        </w:rPr>
        <w:t xml:space="preserve"> </w:t>
      </w:r>
      <w:r w:rsidRPr="00C25586">
        <w:rPr>
          <w:spacing w:val="2"/>
        </w:rPr>
        <w:t>assinam este instrumento em 02 (duas) vias de idêntico conteúdo e forma, na presença de 02 (duas) testemunhas, abaixo arroladas.</w:t>
      </w:r>
    </w:p>
    <w:p w14:paraId="37595261" w14:textId="77777777" w:rsidR="00E20EC8" w:rsidRPr="00C25586" w:rsidRDefault="00E20EC8" w:rsidP="00C25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A3338" w14:textId="77777777" w:rsidR="00FE0484" w:rsidRPr="00C25586" w:rsidRDefault="00FE0484" w:rsidP="00C25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3B54A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C25586">
        <w:rPr>
          <w:b/>
          <w:bCs/>
          <w:spacing w:val="2"/>
        </w:rPr>
        <w:t>(cidade)</w:t>
      </w:r>
      <w:r w:rsidRPr="00C25586">
        <w:rPr>
          <w:spacing w:val="2"/>
        </w:rPr>
        <w:t>, ____ de ________de ______.</w:t>
      </w:r>
    </w:p>
    <w:p w14:paraId="1B0E8F55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189D733E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C25586">
        <w:rPr>
          <w:spacing w:val="2"/>
        </w:rPr>
        <w:t>___________________________</w:t>
      </w:r>
    </w:p>
    <w:p w14:paraId="6B5AD050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C25586">
        <w:rPr>
          <w:b/>
          <w:bCs/>
          <w:spacing w:val="2"/>
        </w:rPr>
        <w:t>(nome da pessoa física/jurídica)</w:t>
      </w:r>
    </w:p>
    <w:p w14:paraId="15F66F26" w14:textId="1291DB13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C25586">
        <w:rPr>
          <w:spacing w:val="2"/>
        </w:rPr>
        <w:t xml:space="preserve">CONTRATANTE </w:t>
      </w:r>
    </w:p>
    <w:p w14:paraId="2A12AF71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29E14317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C25586">
        <w:rPr>
          <w:spacing w:val="2"/>
        </w:rPr>
        <w:t>___________________________</w:t>
      </w:r>
    </w:p>
    <w:p w14:paraId="41D7964F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C25586">
        <w:rPr>
          <w:b/>
          <w:bCs/>
          <w:spacing w:val="2"/>
        </w:rPr>
        <w:t>(nome da pessoa física/jurídica)</w:t>
      </w:r>
    </w:p>
    <w:p w14:paraId="06AE1D15" w14:textId="35C6F21F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C25586">
        <w:rPr>
          <w:spacing w:val="2"/>
        </w:rPr>
        <w:t>CONTRATADA</w:t>
      </w:r>
    </w:p>
    <w:p w14:paraId="609E73F0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39D298B4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pacing w:val="2"/>
        </w:rPr>
      </w:pPr>
      <w:r w:rsidRPr="00C25586">
        <w:rPr>
          <w:b/>
          <w:bCs/>
          <w:spacing w:val="2"/>
        </w:rPr>
        <w:t>TESTEMUNHAS</w:t>
      </w:r>
    </w:p>
    <w:p w14:paraId="5F38F50D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</w:p>
    <w:p w14:paraId="271DCE63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C25586">
        <w:rPr>
          <w:spacing w:val="2"/>
        </w:rPr>
        <w:t>Nome: ________________________</w:t>
      </w:r>
    </w:p>
    <w:p w14:paraId="3D837D90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C25586">
        <w:rPr>
          <w:spacing w:val="2"/>
        </w:rPr>
        <w:t>CPF:__________________________</w:t>
      </w:r>
    </w:p>
    <w:p w14:paraId="7874CFBB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C25586">
        <w:rPr>
          <w:spacing w:val="2"/>
        </w:rPr>
        <w:t>Assinatura:_____________________</w:t>
      </w:r>
    </w:p>
    <w:p w14:paraId="345231A5" w14:textId="77777777" w:rsidR="003D3253" w:rsidRPr="00C25586" w:rsidRDefault="003D3253" w:rsidP="00C255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475265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C25586">
        <w:rPr>
          <w:spacing w:val="2"/>
        </w:rPr>
        <w:t>Nome: ________________________</w:t>
      </w:r>
    </w:p>
    <w:p w14:paraId="5B30C328" w14:textId="77777777" w:rsidR="003D3253" w:rsidRPr="00C25586" w:rsidRDefault="003D3253" w:rsidP="00C2558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C25586">
        <w:rPr>
          <w:spacing w:val="2"/>
        </w:rPr>
        <w:t>CPF:__________________________</w:t>
      </w:r>
    </w:p>
    <w:p w14:paraId="3E4A1F97" w14:textId="02BB8999" w:rsidR="00121F39" w:rsidRPr="00565B36" w:rsidRDefault="003D3253" w:rsidP="00565B3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2"/>
        </w:rPr>
      </w:pPr>
      <w:r w:rsidRPr="00C25586">
        <w:rPr>
          <w:spacing w:val="2"/>
        </w:rPr>
        <w:t>Assinatura:_____________________</w:t>
      </w:r>
      <w:bookmarkEnd w:id="3"/>
    </w:p>
    <w:sectPr w:rsidR="00121F39" w:rsidRPr="00565B36" w:rsidSect="00323F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B6FB0"/>
    <w:multiLevelType w:val="hybridMultilevel"/>
    <w:tmpl w:val="AE6CED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67"/>
    <w:rsid w:val="00031282"/>
    <w:rsid w:val="000670C1"/>
    <w:rsid w:val="000868AF"/>
    <w:rsid w:val="000960C8"/>
    <w:rsid w:val="000E6666"/>
    <w:rsid w:val="00121F39"/>
    <w:rsid w:val="00146603"/>
    <w:rsid w:val="001A0620"/>
    <w:rsid w:val="001D42AF"/>
    <w:rsid w:val="001E1AB5"/>
    <w:rsid w:val="00207A95"/>
    <w:rsid w:val="00226427"/>
    <w:rsid w:val="00230EE4"/>
    <w:rsid w:val="00233AF2"/>
    <w:rsid w:val="00304C66"/>
    <w:rsid w:val="00323FEE"/>
    <w:rsid w:val="00334CF5"/>
    <w:rsid w:val="003B5148"/>
    <w:rsid w:val="003D3253"/>
    <w:rsid w:val="004005D0"/>
    <w:rsid w:val="004212D1"/>
    <w:rsid w:val="0045655B"/>
    <w:rsid w:val="00491852"/>
    <w:rsid w:val="004A7BF3"/>
    <w:rsid w:val="004D7ED8"/>
    <w:rsid w:val="004F1D75"/>
    <w:rsid w:val="004F2929"/>
    <w:rsid w:val="0053150D"/>
    <w:rsid w:val="00535E1A"/>
    <w:rsid w:val="005629E0"/>
    <w:rsid w:val="00565B36"/>
    <w:rsid w:val="00591FD2"/>
    <w:rsid w:val="00691349"/>
    <w:rsid w:val="006A2779"/>
    <w:rsid w:val="00703786"/>
    <w:rsid w:val="00743D7E"/>
    <w:rsid w:val="0074555E"/>
    <w:rsid w:val="007533BC"/>
    <w:rsid w:val="007A01C4"/>
    <w:rsid w:val="007A4598"/>
    <w:rsid w:val="007E4425"/>
    <w:rsid w:val="00834F24"/>
    <w:rsid w:val="008C4EAF"/>
    <w:rsid w:val="00937C78"/>
    <w:rsid w:val="00960F58"/>
    <w:rsid w:val="009665C3"/>
    <w:rsid w:val="009F18B9"/>
    <w:rsid w:val="00A315B5"/>
    <w:rsid w:val="00A5283F"/>
    <w:rsid w:val="00A9001D"/>
    <w:rsid w:val="00BE1580"/>
    <w:rsid w:val="00BE63FF"/>
    <w:rsid w:val="00BE71DF"/>
    <w:rsid w:val="00C04AED"/>
    <w:rsid w:val="00C25586"/>
    <w:rsid w:val="00C44108"/>
    <w:rsid w:val="00C4616D"/>
    <w:rsid w:val="00CD7C67"/>
    <w:rsid w:val="00D567E4"/>
    <w:rsid w:val="00D774E1"/>
    <w:rsid w:val="00DA7F2B"/>
    <w:rsid w:val="00E06A37"/>
    <w:rsid w:val="00E20EC8"/>
    <w:rsid w:val="00E246BD"/>
    <w:rsid w:val="00E42926"/>
    <w:rsid w:val="00E557E9"/>
    <w:rsid w:val="00E63B7C"/>
    <w:rsid w:val="00EA6D7E"/>
    <w:rsid w:val="00EB56CB"/>
    <w:rsid w:val="00EF4F68"/>
    <w:rsid w:val="00F55418"/>
    <w:rsid w:val="00F5683B"/>
    <w:rsid w:val="00F64C3D"/>
    <w:rsid w:val="00FA5EDE"/>
    <w:rsid w:val="00FA77C5"/>
    <w:rsid w:val="00FB05A8"/>
    <w:rsid w:val="00FB1639"/>
    <w:rsid w:val="00F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C7E9"/>
  <w15:docId w15:val="{F4E15325-1B66-4F8B-99E1-3555706A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3FEE"/>
  </w:style>
  <w:style w:type="paragraph" w:styleId="Ttulo3">
    <w:name w:val="heading 3"/>
    <w:basedOn w:val="Normal"/>
    <w:link w:val="Ttulo3Char"/>
    <w:uiPriority w:val="9"/>
    <w:qFormat/>
    <w:rsid w:val="00F568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D7C67"/>
    <w:rPr>
      <w:b/>
      <w:bCs/>
    </w:rPr>
  </w:style>
  <w:style w:type="paragraph" w:styleId="NormalWeb">
    <w:name w:val="Normal (Web)"/>
    <w:basedOn w:val="Normal"/>
    <w:uiPriority w:val="99"/>
    <w:unhideWhenUsed/>
    <w:rsid w:val="00CD7C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5683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5683B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5683B"/>
    <w:rPr>
      <w:i/>
      <w:iCs/>
    </w:rPr>
  </w:style>
  <w:style w:type="paragraph" w:styleId="PargrafodaLista">
    <w:name w:val="List Paragraph"/>
    <w:basedOn w:val="Normal"/>
    <w:uiPriority w:val="34"/>
    <w:qFormat/>
    <w:rsid w:val="00562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644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Prestação de Serviço de Profissional Autônomo</vt:lpstr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Concessão de Uso de Imagem</dc:title>
  <dc:subject>Contratos</dc:subject>
  <dc:creator>Danilo da Silva Oliveira Melo</dc:creator>
  <cp:keywords>Danilo da Silva Oliveira Melo</cp:keywords>
  <cp:lastModifiedBy>Danilo Silva Oliveira Melo</cp:lastModifiedBy>
  <cp:revision>4</cp:revision>
  <cp:lastPrinted>2019-07-06T00:18:00Z</cp:lastPrinted>
  <dcterms:created xsi:type="dcterms:W3CDTF">2019-10-07T23:07:00Z</dcterms:created>
  <dcterms:modified xsi:type="dcterms:W3CDTF">2019-10-08T18:34:00Z</dcterms:modified>
</cp:coreProperties>
</file>