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D14" w:rsidRDefault="00C07163">
      <w:pPr>
        <w:rPr>
          <w:b/>
        </w:rPr>
      </w:pPr>
      <w:r>
        <w:rPr>
          <w:b/>
        </w:rPr>
        <w:t>ATIVIDADE PERICIAL EM AVALIAÇÃO DE IMÓVEIS</w:t>
      </w:r>
    </w:p>
    <w:p w:rsidR="00C07163" w:rsidRDefault="00C07163">
      <w:r>
        <w:t>90% da venda é um laudo bem feito.</w:t>
      </w:r>
    </w:p>
    <w:p w:rsidR="00C07163" w:rsidRDefault="00C07163">
      <w:r>
        <w:t>Captação de móveis = venda.</w:t>
      </w:r>
    </w:p>
    <w:p w:rsidR="009F4B65" w:rsidRDefault="00C07163">
      <w:r>
        <w:t>A divisão em seis áreas de abrangência em pericias.</w:t>
      </w:r>
      <w:r>
        <w:br/>
        <w:t xml:space="preserve"> - </w:t>
      </w:r>
      <w:proofErr w:type="spellStart"/>
      <w:r>
        <w:t>Avaliatorias</w:t>
      </w:r>
      <w:proofErr w:type="spellEnd"/>
      <w:r>
        <w:t xml:space="preserve"> = todas aquelas cuja finalidade é a </w:t>
      </w:r>
      <w:proofErr w:type="spellStart"/>
      <w:r>
        <w:t>determinaç~çao</w:t>
      </w:r>
      <w:proofErr w:type="spellEnd"/>
      <w:r>
        <w:t xml:space="preserve"> do valor de um bem. Os mais indicados são os corretor</w:t>
      </w:r>
      <w:r w:rsidR="009F4B65">
        <w:t>es de imóveis.</w:t>
      </w:r>
      <w:r w:rsidR="009F4B65">
        <w:br/>
        <w:t xml:space="preserve"> - </w:t>
      </w:r>
      <w:proofErr w:type="spellStart"/>
      <w:r w:rsidR="009F4B65">
        <w:t>Patologicas</w:t>
      </w:r>
      <w:proofErr w:type="spellEnd"/>
      <w:r w:rsidR="009F4B65">
        <w:t xml:space="preserve"> = são as que versam sobre defeitos existentes nos imóveis. Os mais indicados são os engenheiros e arquitetos.</w:t>
      </w:r>
      <w:r w:rsidR="009F4B65">
        <w:br/>
        <w:t xml:space="preserve"> - Vizinhança = são as que englobam todas as questões </w:t>
      </w:r>
      <w:proofErr w:type="spellStart"/>
      <w:r w:rsidR="009F4B65">
        <w:t>refentes</w:t>
      </w:r>
      <w:proofErr w:type="spellEnd"/>
      <w:r w:rsidR="009F4B65">
        <w:t xml:space="preserve"> à vizinhos. Geralmente contratado pelas construtores</w:t>
      </w:r>
      <w:r w:rsidR="009F4B65">
        <w:br/>
        <w:t xml:space="preserve"> - Cautelares = questões ligadas à terras, divisas, medições ou determinações referentes aos imóveis. Geralmente usado contra a construtora. Extrajudicial. Deverá ser efetuada antes do início da obra. (Fissuras, trincas, rachaduras, infiltrações e abatimentos de pisos; patologias no geral). Deve ser mapeado em plantas todas as patologias observadas.</w:t>
      </w:r>
    </w:p>
    <w:p w:rsidR="005D2708" w:rsidRDefault="005D2708">
      <w:r>
        <w:t xml:space="preserve">A avaliação deve ser </w:t>
      </w:r>
      <w:proofErr w:type="spellStart"/>
      <w:r>
        <w:t>detalhadamento</w:t>
      </w:r>
      <w:proofErr w:type="spellEnd"/>
      <w:r>
        <w:t xml:space="preserve"> planejada.</w:t>
      </w:r>
      <w:r>
        <w:br/>
        <w:t xml:space="preserve">- Aumento da </w:t>
      </w:r>
      <w:proofErr w:type="spellStart"/>
      <w:r>
        <w:t>probrabilidade</w:t>
      </w:r>
      <w:proofErr w:type="spellEnd"/>
      <w:r>
        <w:br/>
        <w:t>- Otimização da utilização do tempo</w:t>
      </w:r>
      <w:r>
        <w:br/>
        <w:t xml:space="preserve">- </w:t>
      </w:r>
      <w:proofErr w:type="spellStart"/>
      <w:r>
        <w:t>Transparencia</w:t>
      </w:r>
      <w:proofErr w:type="spellEnd"/>
      <w:r>
        <w:t xml:space="preserve"> da atitude profissional</w:t>
      </w:r>
      <w:r>
        <w:br/>
        <w:t>- Demonstração da importância dos trabalhos.</w:t>
      </w:r>
    </w:p>
    <w:p w:rsidR="005D2708" w:rsidRPr="00C07163" w:rsidRDefault="005D2708">
      <w:r>
        <w:t xml:space="preserve">“A </w:t>
      </w:r>
      <w:proofErr w:type="spellStart"/>
      <w:r>
        <w:t>pericia</w:t>
      </w:r>
      <w:proofErr w:type="spellEnd"/>
      <w:r>
        <w:t xml:space="preserve"> vale o que valer o perito”.</w:t>
      </w:r>
      <w:bookmarkStart w:id="0" w:name="_GoBack"/>
      <w:bookmarkEnd w:id="0"/>
    </w:p>
    <w:sectPr w:rsidR="005D2708" w:rsidRPr="00C071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63"/>
    <w:rsid w:val="00380D14"/>
    <w:rsid w:val="005D2708"/>
    <w:rsid w:val="009F4B65"/>
    <w:rsid w:val="00C07163"/>
    <w:rsid w:val="00D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C2BFD"/>
  <w15:chartTrackingRefBased/>
  <w15:docId w15:val="{2A93C416-109E-472A-9261-095DF7B99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Reis</dc:creator>
  <cp:keywords/>
  <dc:description/>
  <cp:lastModifiedBy>Leonardo Reis</cp:lastModifiedBy>
  <cp:revision>1</cp:revision>
  <dcterms:created xsi:type="dcterms:W3CDTF">2020-07-05T23:04:00Z</dcterms:created>
  <dcterms:modified xsi:type="dcterms:W3CDTF">2020-07-06T02:30:00Z</dcterms:modified>
</cp:coreProperties>
</file>