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Na aula de hoje: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importância dos Níveis de Consciência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 que são os Níveis de Consciência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Quais são os 5 Níveis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Porque eles importam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Como usá-los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p8k9ytz0mzdg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Os Níveis de Consciência</w:t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34"/>
          <w:szCs w:val="34"/>
          <w:shd w:fill="151515" w:val="clear"/>
        </w:rPr>
      </w:pPr>
      <w:r w:rsidDel="00000000" w:rsidR="00000000" w:rsidRPr="00000000">
        <w:rPr>
          <w:b w:val="1"/>
          <w:color w:val="ffffff"/>
          <w:sz w:val="34"/>
          <w:szCs w:val="34"/>
          <w:shd w:fill="151515" w:val="clear"/>
        </w:rPr>
        <w:drawing>
          <wp:inline distB="114300" distT="114300" distL="114300" distR="114300">
            <wp:extent cx="5731200" cy="2870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7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  <w:shd w:fill="151515" w:val="clear"/>
        </w:rPr>
      </w:pPr>
      <w:bookmarkStart w:colFirst="0" w:colLast="0" w:name="_2w16daebi283" w:id="1"/>
      <w:bookmarkEnd w:id="1"/>
      <w:r w:rsidDel="00000000" w:rsidR="00000000" w:rsidRPr="00000000">
        <w:rPr>
          <w:b w:val="1"/>
          <w:color w:val="ffffff"/>
          <w:sz w:val="26"/>
          <w:szCs w:val="26"/>
          <w:shd w:fill="151515" w:val="clear"/>
          <w:rtl w:val="0"/>
        </w:rPr>
        <w:t xml:space="preserve">Nível 1 - Ciente Total</w:t>
      </w:r>
    </w:p>
    <w:p w:rsidR="00000000" w:rsidDel="00000000" w:rsidP="00000000" w:rsidRDefault="00000000" w:rsidRPr="00000000" w14:paraId="0000000A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“O cliente conhece seu produto - sabe o que ele faz - sabe que o deseja. Neste ponto, ele simplesmente não chegou a comprá-lo ainda. Seu título - na verdade, todo o seu anúncio - precisa indicar pouco mais, exceto o nome do seu produto e o preço de uma pechincha.”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Ciente Total: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b w:val="1"/>
          <w:i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i w:val="1"/>
          <w:color w:val="ffffff"/>
          <w:sz w:val="23"/>
          <w:szCs w:val="23"/>
          <w:shd w:fill="151515" w:val="clear"/>
          <w:rtl w:val="0"/>
        </w:rPr>
        <w:t xml:space="preserve">Eu já conheço e quero o seu produto ou serviço… qual é o melhor preço e condições que você pode me oferecer?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  <w:shd w:fill="151515" w:val="clear"/>
        </w:rPr>
      </w:pPr>
      <w:bookmarkStart w:colFirst="0" w:colLast="0" w:name="_7ym8tb5c3oar" w:id="2"/>
      <w:bookmarkEnd w:id="2"/>
      <w:r w:rsidDel="00000000" w:rsidR="00000000" w:rsidRPr="00000000">
        <w:rPr>
          <w:b w:val="1"/>
          <w:color w:val="ffffff"/>
          <w:sz w:val="26"/>
          <w:szCs w:val="26"/>
          <w:shd w:fill="151515" w:val="clear"/>
          <w:rtl w:val="0"/>
        </w:rPr>
        <w:t xml:space="preserve">Nível 2 - Produto ou Serviço</w:t>
      </w:r>
    </w:p>
    <w:p w:rsidR="00000000" w:rsidDel="00000000" w:rsidP="00000000" w:rsidRDefault="00000000" w:rsidRPr="00000000" w14:paraId="0000000E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“Aqui, seu cliente em potencial não está completamente ciente de tudo o que seu produto faz, ou não está convencido de quão bem ele faz isso, ou ainda não foi informado de quão melhor ele faz isso agora.”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Ciente do Produto ou Serviço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b w:val="1"/>
          <w:i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i w:val="1"/>
          <w:color w:val="ffffff"/>
          <w:sz w:val="23"/>
          <w:szCs w:val="23"/>
          <w:shd w:fill="151515" w:val="clear"/>
          <w:rtl w:val="0"/>
        </w:rPr>
        <w:t xml:space="preserve">Já sei que quero satisfazer meu desejo com esse tipo de solução. Talvez até já ouvi falar de você. Mas me conta: por que eu deveria escolher você ao invés de todos outros (USP/PUV)?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  <w:shd w:fill="151515" w:val="clear"/>
        </w:rPr>
      </w:pPr>
      <w:bookmarkStart w:colFirst="0" w:colLast="0" w:name="_edg0fh21bboz" w:id="3"/>
      <w:bookmarkEnd w:id="3"/>
      <w:r w:rsidDel="00000000" w:rsidR="00000000" w:rsidRPr="00000000">
        <w:rPr>
          <w:b w:val="1"/>
          <w:color w:val="ffffff"/>
          <w:sz w:val="26"/>
          <w:szCs w:val="26"/>
          <w:shd w:fill="151515" w:val="clear"/>
          <w:rtl w:val="0"/>
        </w:rPr>
        <w:t xml:space="preserve">Nível 3 - Desejo</w:t>
      </w:r>
    </w:p>
    <w:p w:rsidR="00000000" w:rsidDel="00000000" w:rsidP="00000000" w:rsidRDefault="00000000" w:rsidRPr="00000000" w14:paraId="00000012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“O cliente em potencial sabe ou reconhece imediatamente que deseja o que o produto faz; mas ainda não sabe que existe um produto — o seu produto — que fará isso por ele.”</w:t>
      </w:r>
    </w:p>
    <w:p w:rsidR="00000000" w:rsidDel="00000000" w:rsidP="00000000" w:rsidRDefault="00000000" w:rsidRPr="00000000" w14:paraId="0000001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Ciente do Desejo</w:t>
      </w:r>
    </w:p>
    <w:p w:rsidR="00000000" w:rsidDel="00000000" w:rsidP="00000000" w:rsidRDefault="00000000" w:rsidRPr="00000000" w14:paraId="00000014">
      <w:pPr>
        <w:shd w:fill="151515" w:val="clear"/>
        <w:spacing w:after="240" w:lineRule="auto"/>
        <w:rPr>
          <w:b w:val="1"/>
          <w:i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i w:val="1"/>
          <w:color w:val="ffffff"/>
          <w:sz w:val="23"/>
          <w:szCs w:val="23"/>
          <w:shd w:fill="151515" w:val="clear"/>
          <w:rtl w:val="0"/>
        </w:rPr>
        <w:t xml:space="preserve">Quero satisfazer o meu desejo, mas ainda não sei se há soluções como eu quero, ou ainda como escolher a solução ideal para mim.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  <w:shd w:fill="151515" w:val="clear"/>
        </w:rPr>
      </w:pPr>
      <w:bookmarkStart w:colFirst="0" w:colLast="0" w:name="_kkt6egh4tyl8" w:id="4"/>
      <w:bookmarkEnd w:id="4"/>
      <w:r w:rsidDel="00000000" w:rsidR="00000000" w:rsidRPr="00000000">
        <w:rPr>
          <w:b w:val="1"/>
          <w:color w:val="ffffff"/>
          <w:sz w:val="26"/>
          <w:szCs w:val="26"/>
          <w:shd w:fill="151515" w:val="clear"/>
          <w:rtl w:val="0"/>
        </w:rPr>
        <w:t xml:space="preserve">Nível 4 - Necessidade</w:t>
      </w:r>
    </w:p>
    <w:p w:rsidR="00000000" w:rsidDel="00000000" w:rsidP="00000000" w:rsidRDefault="00000000" w:rsidRPr="00000000" w14:paraId="00000016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“O prospecto tem – não um desejo – mas uma necessidade. Ele reconhece a necessidade imediatamente. Mas ele ainda não percebeu a conexão entre o atendimento dessa necessidade e seu produto.”</w:t>
      </w:r>
    </w:p>
    <w:p w:rsidR="00000000" w:rsidDel="00000000" w:rsidP="00000000" w:rsidRDefault="00000000" w:rsidRPr="00000000" w14:paraId="0000001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Ciente da Necessidade</w:t>
      </w:r>
    </w:p>
    <w:p w:rsidR="00000000" w:rsidDel="00000000" w:rsidP="00000000" w:rsidRDefault="00000000" w:rsidRPr="00000000" w14:paraId="00000018">
      <w:pPr>
        <w:shd w:fill="151515" w:val="clear"/>
        <w:spacing w:after="240" w:lineRule="auto"/>
        <w:rPr>
          <w:b w:val="1"/>
          <w:i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i w:val="1"/>
          <w:color w:val="ffffff"/>
          <w:sz w:val="23"/>
          <w:szCs w:val="23"/>
          <w:shd w:fill="151515" w:val="clear"/>
          <w:rtl w:val="0"/>
        </w:rPr>
        <w:t xml:space="preserve">Tenho um problema e quero aprender mais sobre ele. Por que este problema acontece? O que o causa? Só eu tenho isso?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  <w:shd w:fill="151515" w:val="clear"/>
        </w:rPr>
      </w:pPr>
      <w:bookmarkStart w:colFirst="0" w:colLast="0" w:name="_p331fy47sbqk" w:id="5"/>
      <w:bookmarkEnd w:id="5"/>
      <w:r w:rsidDel="00000000" w:rsidR="00000000" w:rsidRPr="00000000">
        <w:rPr>
          <w:b w:val="1"/>
          <w:color w:val="ffffff"/>
          <w:sz w:val="26"/>
          <w:szCs w:val="26"/>
          <w:shd w:fill="151515" w:val="clear"/>
          <w:rtl w:val="0"/>
        </w:rPr>
        <w:t xml:space="preserve">Nível 5 - Insciente</w:t>
      </w:r>
    </w:p>
    <w:p w:rsidR="00000000" w:rsidDel="00000000" w:rsidP="00000000" w:rsidRDefault="00000000" w:rsidRPr="00000000" w14:paraId="0000001A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“O cliente em potencial não está ciente de seu desejo ou de sua necessidade - ou não o admitirá honestamente para si mesmo sem ser levado a isso por seu anúncio - ou a necessidade é tão geral e amorfa que resiste a ser resumida em um único título - ou é um segredo que simplesmente não pode ser verbalizado.”</w:t>
      </w:r>
    </w:p>
    <w:p w:rsidR="00000000" w:rsidDel="00000000" w:rsidP="00000000" w:rsidRDefault="00000000" w:rsidRPr="00000000" w14:paraId="0000001B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