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75E5BD" w14:textId="77777777" w:rsidR="000F5A50" w:rsidRPr="00BB3951" w:rsidRDefault="000F5A50" w:rsidP="000F5A50">
      <w:pPr>
        <w:spacing w:after="0" w:line="360" w:lineRule="auto"/>
        <w:jc w:val="center"/>
        <w:rPr>
          <w:rFonts w:asciiTheme="minorHAnsi" w:hAnsiTheme="minorHAnsi" w:cstheme="minorHAnsi"/>
          <w:b/>
          <w:sz w:val="24"/>
          <w:szCs w:val="26"/>
        </w:rPr>
      </w:pPr>
      <w:r w:rsidRPr="00BB3951">
        <w:rPr>
          <w:rFonts w:asciiTheme="minorHAnsi" w:hAnsiTheme="minorHAnsi" w:cstheme="minorHAnsi"/>
          <w:b/>
          <w:sz w:val="24"/>
          <w:szCs w:val="26"/>
        </w:rPr>
        <w:t xml:space="preserve">Ao Juízo da </w:t>
      </w:r>
      <w:r w:rsidRPr="00BB3951">
        <w:rPr>
          <w:rFonts w:asciiTheme="minorHAnsi" w:hAnsiTheme="minorHAnsi" w:cstheme="minorHAnsi"/>
          <w:bCs/>
          <w:sz w:val="24"/>
          <w:szCs w:val="26"/>
        </w:rPr>
        <w:t>____</w:t>
      </w:r>
      <w:r w:rsidRPr="00BB3951">
        <w:rPr>
          <w:rFonts w:asciiTheme="minorHAnsi" w:hAnsiTheme="minorHAnsi" w:cstheme="minorHAnsi"/>
          <w:b/>
          <w:sz w:val="24"/>
          <w:szCs w:val="26"/>
        </w:rPr>
        <w:t xml:space="preserve">ª </w:t>
      </w:r>
      <w:r w:rsidRPr="00BB3951">
        <w:rPr>
          <w:rFonts w:asciiTheme="minorHAnsi" w:hAnsiTheme="minorHAnsi" w:cstheme="minorHAnsi"/>
          <w:b/>
          <w:sz w:val="24"/>
          <w:szCs w:val="26"/>
          <w:u w:val="single"/>
        </w:rPr>
        <w:t xml:space="preserve">Vara </w:t>
      </w:r>
      <w:proofErr w:type="spellStart"/>
      <w:r w:rsidRPr="00BB3951">
        <w:rPr>
          <w:rFonts w:asciiTheme="minorHAnsi" w:hAnsiTheme="minorHAnsi" w:cstheme="minorHAnsi"/>
          <w:b/>
          <w:sz w:val="24"/>
          <w:szCs w:val="26"/>
          <w:u w:val="single"/>
        </w:rPr>
        <w:t>Xxxxxxx</w:t>
      </w:r>
      <w:proofErr w:type="spellEnd"/>
      <w:r w:rsidRPr="00BB3951">
        <w:rPr>
          <w:rFonts w:asciiTheme="minorHAnsi" w:hAnsiTheme="minorHAnsi" w:cstheme="minorHAnsi"/>
          <w:b/>
          <w:sz w:val="24"/>
          <w:szCs w:val="26"/>
        </w:rPr>
        <w:t xml:space="preserve"> da Comarca de XXXXXXX – MS:</w:t>
      </w:r>
    </w:p>
    <w:p w14:paraId="64FB5BED" w14:textId="065AEA6B" w:rsidR="000F5A50" w:rsidRPr="00DB2786" w:rsidRDefault="000F5A50" w:rsidP="000F5A50">
      <w:pPr>
        <w:spacing w:after="0" w:line="360" w:lineRule="auto"/>
        <w:jc w:val="center"/>
        <w:rPr>
          <w:rFonts w:asciiTheme="minorHAnsi" w:hAnsiTheme="minorHAnsi" w:cstheme="minorHAnsi"/>
          <w:b/>
          <w:sz w:val="24"/>
          <w:szCs w:val="26"/>
        </w:rPr>
      </w:pPr>
    </w:p>
    <w:p w14:paraId="1A027764" w14:textId="77777777" w:rsidR="000F5A50" w:rsidRPr="00DB2786" w:rsidRDefault="000F5A50" w:rsidP="000F5A50">
      <w:pPr>
        <w:spacing w:after="0" w:line="360" w:lineRule="auto"/>
        <w:jc w:val="center"/>
        <w:rPr>
          <w:rFonts w:asciiTheme="minorHAnsi" w:hAnsiTheme="minorHAnsi" w:cstheme="minorHAnsi"/>
          <w:sz w:val="16"/>
          <w:szCs w:val="16"/>
        </w:rPr>
      </w:pPr>
    </w:p>
    <w:p w14:paraId="6BAB02DA" w14:textId="77777777" w:rsidR="000F5A50" w:rsidRDefault="000F5A50" w:rsidP="000F5A50">
      <w:pPr>
        <w:tabs>
          <w:tab w:val="left" w:pos="2160"/>
        </w:tabs>
        <w:spacing w:after="0" w:line="360" w:lineRule="auto"/>
        <w:jc w:val="both"/>
        <w:rPr>
          <w:rFonts w:asciiTheme="minorHAnsi" w:hAnsiTheme="minorHAnsi" w:cstheme="minorHAnsi"/>
          <w:sz w:val="24"/>
          <w:szCs w:val="24"/>
        </w:rPr>
      </w:pPr>
    </w:p>
    <w:p w14:paraId="071B1E22" w14:textId="6BA3B82E" w:rsidR="00394189" w:rsidRDefault="00394189" w:rsidP="00394189">
      <w:pPr>
        <w:pStyle w:val="Corpodetexto"/>
        <w:spacing w:after="0" w:line="240" w:lineRule="auto"/>
        <w:ind w:left="-1701"/>
        <w:rPr>
          <w:rStyle w:val="label"/>
          <w:rFonts w:asciiTheme="minorHAnsi" w:eastAsia="Gulim" w:hAnsiTheme="minorHAnsi" w:cstheme="minorHAnsi"/>
          <w:b/>
          <w:sz w:val="24"/>
          <w:szCs w:val="24"/>
          <w:lang w:val="pt-BR"/>
        </w:rPr>
      </w:pPr>
      <w:r>
        <w:rPr>
          <w:rStyle w:val="label"/>
          <w:rFonts w:asciiTheme="minorHAnsi" w:eastAsia="Gulim" w:hAnsiTheme="minorHAnsi" w:cstheme="minorHAnsi"/>
          <w:b/>
          <w:sz w:val="24"/>
          <w:szCs w:val="24"/>
          <w:highlight w:val="lightGray"/>
          <w:lang w:val="pt-BR"/>
        </w:rPr>
        <w:t xml:space="preserve">                                               </w:t>
      </w:r>
      <w:r w:rsidRPr="00935451">
        <w:rPr>
          <w:rStyle w:val="label"/>
          <w:rFonts w:asciiTheme="minorHAnsi" w:eastAsia="Gulim" w:hAnsiTheme="minorHAnsi" w:cstheme="minorHAnsi"/>
          <w:b/>
          <w:sz w:val="24"/>
          <w:szCs w:val="24"/>
          <w:highlight w:val="lightGray"/>
          <w:lang w:val="pt-BR"/>
        </w:rPr>
        <w:t>JUÍZO 100% DIGITAL</w:t>
      </w:r>
    </w:p>
    <w:p w14:paraId="273AE2A4" w14:textId="19569B25" w:rsidR="00394189" w:rsidRDefault="00394189" w:rsidP="00394189">
      <w:pPr>
        <w:pStyle w:val="Corpodetexto"/>
        <w:spacing w:after="0" w:line="240" w:lineRule="auto"/>
        <w:ind w:left="-1701"/>
        <w:rPr>
          <w:rStyle w:val="label"/>
          <w:rFonts w:asciiTheme="minorHAnsi" w:eastAsia="Gulim" w:hAnsiTheme="minorHAnsi" w:cstheme="minorHAnsi"/>
          <w:b/>
          <w:sz w:val="24"/>
          <w:szCs w:val="24"/>
          <w:lang w:val="pt-BR"/>
        </w:rPr>
      </w:pPr>
      <w:r>
        <w:rPr>
          <w:rStyle w:val="label"/>
          <w:rFonts w:asciiTheme="minorHAnsi" w:eastAsia="Gulim" w:hAnsiTheme="minorHAnsi" w:cstheme="minorHAnsi"/>
          <w:b/>
          <w:sz w:val="24"/>
          <w:szCs w:val="24"/>
          <w:highlight w:val="lightGray"/>
          <w:lang w:val="pt-BR"/>
        </w:rPr>
        <w:t xml:space="preserve">     </w:t>
      </w:r>
      <w:r w:rsidRPr="00394189">
        <w:rPr>
          <w:rStyle w:val="label"/>
          <w:rFonts w:asciiTheme="minorHAnsi" w:eastAsia="Gulim" w:hAnsiTheme="minorHAnsi" w:cstheme="minorHAnsi"/>
          <w:b/>
          <w:sz w:val="24"/>
          <w:szCs w:val="24"/>
          <w:highlight w:val="darkGray"/>
          <w:lang w:val="pt-BR"/>
        </w:rPr>
        <w:t xml:space="preserve">                        PRIORIDADE DE TRAMITAÇÃO</w:t>
      </w:r>
    </w:p>
    <w:p w14:paraId="11F60C19" w14:textId="77777777" w:rsidR="00394189" w:rsidRDefault="00394189" w:rsidP="00394189">
      <w:pPr>
        <w:pStyle w:val="Corpodetexto"/>
        <w:spacing w:after="0" w:line="240" w:lineRule="auto"/>
        <w:ind w:left="-1701"/>
        <w:rPr>
          <w:rStyle w:val="label"/>
          <w:rFonts w:asciiTheme="minorHAnsi" w:eastAsia="Gulim" w:hAnsiTheme="minorHAnsi" w:cstheme="minorHAnsi"/>
          <w:b/>
          <w:sz w:val="24"/>
          <w:szCs w:val="24"/>
          <w:lang w:val="pt-BR"/>
        </w:rPr>
      </w:pPr>
    </w:p>
    <w:p w14:paraId="4A723295" w14:textId="77777777" w:rsidR="000F5A50" w:rsidRPr="009D7E6E" w:rsidRDefault="000F5A50" w:rsidP="000F5A50">
      <w:pPr>
        <w:pStyle w:val="Corpodetexto"/>
        <w:spacing w:after="0" w:line="360" w:lineRule="auto"/>
        <w:rPr>
          <w:rStyle w:val="label"/>
          <w:rFonts w:asciiTheme="minorHAnsi" w:eastAsia="Gulim" w:hAnsiTheme="minorHAnsi" w:cstheme="minorHAnsi"/>
          <w:b/>
          <w:color w:val="FF0000"/>
          <w:sz w:val="24"/>
          <w:szCs w:val="24"/>
          <w:lang w:val="pt-BR"/>
        </w:rPr>
      </w:pPr>
    </w:p>
    <w:p w14:paraId="1A0B5A38" w14:textId="77777777" w:rsidR="000F5A50" w:rsidRPr="00DB2786" w:rsidRDefault="000F5A50" w:rsidP="000F5A50">
      <w:pPr>
        <w:tabs>
          <w:tab w:val="left" w:pos="2160"/>
        </w:tabs>
        <w:spacing w:after="0" w:line="360" w:lineRule="auto"/>
        <w:jc w:val="both"/>
        <w:rPr>
          <w:rFonts w:asciiTheme="minorHAnsi" w:hAnsiTheme="minorHAnsi" w:cstheme="minorHAnsi"/>
          <w:sz w:val="24"/>
          <w:szCs w:val="24"/>
        </w:rPr>
      </w:pPr>
    </w:p>
    <w:p w14:paraId="4090D2E3" w14:textId="77777777" w:rsidR="000F5A50" w:rsidRPr="00BB3951" w:rsidRDefault="000F5A50" w:rsidP="000F5A50">
      <w:pPr>
        <w:tabs>
          <w:tab w:val="left" w:pos="2160"/>
        </w:tabs>
        <w:spacing w:after="0" w:line="360" w:lineRule="auto"/>
        <w:jc w:val="both"/>
        <w:rPr>
          <w:rFonts w:asciiTheme="minorHAnsi" w:hAnsiTheme="minorHAnsi" w:cstheme="minorHAnsi"/>
          <w:sz w:val="24"/>
          <w:szCs w:val="24"/>
        </w:rPr>
      </w:pPr>
    </w:p>
    <w:p w14:paraId="7965A360" w14:textId="77777777" w:rsidR="001E1766" w:rsidRPr="00BB3951" w:rsidRDefault="001E1766" w:rsidP="00E62E44">
      <w:pPr>
        <w:pStyle w:val="CORPOHOMERO"/>
      </w:pPr>
      <w:r w:rsidRPr="00BB3951">
        <w:rPr>
          <w:b/>
        </w:rPr>
        <w:t xml:space="preserve">NOME COMPLETO, </w:t>
      </w:r>
      <w:r w:rsidRPr="00BB3951">
        <w:t>estado civil (solteiro, casado, viúvo, divorciado, separado judicialmente, convivente), profissão, CPF/MF nº XXX.XXX.XXX.-XX, RG nº XXXXX SSP/UF, com domicílio e residência na Rua XX, nº XXX, bairro XXX, Cidade-UF, CEP: XX.XXX-XXX, xxx@gmail.com, por seu Advogado</w:t>
      </w:r>
      <w:r w:rsidRPr="00BB3951">
        <w:rPr>
          <w:rStyle w:val="Refdenotaderodap"/>
          <w:rFonts w:asciiTheme="minorHAnsi" w:hAnsiTheme="minorHAnsi" w:cstheme="minorHAnsi"/>
          <w:sz w:val="24"/>
          <w:szCs w:val="24"/>
        </w:rPr>
        <w:footnoteReference w:id="1"/>
      </w:r>
      <w:r w:rsidRPr="00BB3951">
        <w:t xml:space="preserve">, que receberá as intimações no seu escritório situado na Rua XX, nº XXX, bairro XXX, Cidade-UF, CEP: XX.XXX-XXX, xxx@adv.com, vem perante esse Juízo propor, </w:t>
      </w:r>
      <w:r w:rsidRPr="00BB3951">
        <w:rPr>
          <w:u w:val="single"/>
        </w:rPr>
        <w:t>pelo procedimento comum</w:t>
      </w:r>
      <w:r w:rsidRPr="00BB3951">
        <w:t xml:space="preserve"> (art. 318 e seguintes do CPC/2015),</w:t>
      </w:r>
    </w:p>
    <w:p w14:paraId="7C967A79" w14:textId="77777777" w:rsidR="001E1766" w:rsidRPr="00BB3951" w:rsidRDefault="001E1766" w:rsidP="000F5A50">
      <w:pPr>
        <w:tabs>
          <w:tab w:val="left" w:pos="2160"/>
        </w:tabs>
        <w:spacing w:after="0" w:line="360" w:lineRule="auto"/>
        <w:ind w:firstLine="1985"/>
        <w:jc w:val="both"/>
        <w:rPr>
          <w:rFonts w:asciiTheme="minorHAnsi" w:hAnsiTheme="minorHAnsi" w:cstheme="minorHAnsi"/>
          <w:sz w:val="24"/>
          <w:szCs w:val="24"/>
        </w:rPr>
      </w:pPr>
    </w:p>
    <w:p w14:paraId="78E991CA" w14:textId="77777777" w:rsidR="00FC189E" w:rsidRPr="00BB3951" w:rsidRDefault="001E1766" w:rsidP="00FC189E">
      <w:pPr>
        <w:pBdr>
          <w:top w:val="single" w:sz="4" w:space="1" w:color="auto"/>
          <w:left w:val="single" w:sz="4" w:space="4" w:color="auto"/>
          <w:bottom w:val="single" w:sz="4" w:space="1" w:color="auto"/>
          <w:right w:val="single" w:sz="4" w:space="4" w:color="auto"/>
        </w:pBdr>
        <w:tabs>
          <w:tab w:val="left" w:pos="2160"/>
        </w:tabs>
        <w:spacing w:after="0" w:line="360" w:lineRule="auto"/>
        <w:jc w:val="center"/>
        <w:rPr>
          <w:rFonts w:asciiTheme="minorHAnsi" w:hAnsiTheme="minorHAnsi" w:cstheme="minorHAnsi"/>
          <w:b/>
          <w:sz w:val="24"/>
          <w:szCs w:val="24"/>
        </w:rPr>
      </w:pPr>
      <w:r w:rsidRPr="00BB3951">
        <w:rPr>
          <w:rFonts w:asciiTheme="minorHAnsi" w:hAnsiTheme="minorHAnsi" w:cstheme="minorHAnsi"/>
          <w:b/>
          <w:sz w:val="24"/>
          <w:szCs w:val="24"/>
        </w:rPr>
        <w:t>AÇÃO DE CONHECIMENTO</w:t>
      </w:r>
    </w:p>
    <w:p w14:paraId="051BF545" w14:textId="0C8F84E2" w:rsidR="001E1766" w:rsidRPr="00BB3951" w:rsidRDefault="001E1766" w:rsidP="00FC189E">
      <w:pPr>
        <w:pBdr>
          <w:top w:val="single" w:sz="4" w:space="1" w:color="auto"/>
          <w:left w:val="single" w:sz="4" w:space="4" w:color="auto"/>
          <w:bottom w:val="single" w:sz="4" w:space="1" w:color="auto"/>
          <w:right w:val="single" w:sz="4" w:space="4" w:color="auto"/>
        </w:pBdr>
        <w:tabs>
          <w:tab w:val="left" w:pos="2160"/>
        </w:tabs>
        <w:spacing w:after="0" w:line="360" w:lineRule="auto"/>
        <w:jc w:val="center"/>
        <w:rPr>
          <w:rFonts w:asciiTheme="minorHAnsi" w:hAnsiTheme="minorHAnsi" w:cstheme="minorHAnsi"/>
          <w:sz w:val="24"/>
          <w:szCs w:val="24"/>
        </w:rPr>
      </w:pPr>
      <w:r w:rsidRPr="00BB3951">
        <w:rPr>
          <w:rFonts w:asciiTheme="minorHAnsi" w:hAnsiTheme="minorHAnsi" w:cstheme="minorHAnsi"/>
          <w:b/>
          <w:sz w:val="24"/>
          <w:szCs w:val="24"/>
        </w:rPr>
        <w:t>com pedido de revisão de cláusula contratual e repetição do indébito</w:t>
      </w:r>
    </w:p>
    <w:p w14:paraId="7B0DFFEE" w14:textId="77777777" w:rsidR="00FC189E" w:rsidRPr="00BB3951" w:rsidRDefault="00FC189E" w:rsidP="000F5A50">
      <w:pPr>
        <w:tabs>
          <w:tab w:val="left" w:pos="2160"/>
        </w:tabs>
        <w:spacing w:after="0" w:line="360" w:lineRule="auto"/>
        <w:ind w:firstLine="1985"/>
        <w:jc w:val="both"/>
        <w:rPr>
          <w:rFonts w:asciiTheme="minorHAnsi" w:hAnsiTheme="minorHAnsi" w:cstheme="minorHAnsi"/>
          <w:sz w:val="24"/>
          <w:szCs w:val="24"/>
        </w:rPr>
      </w:pPr>
    </w:p>
    <w:p w14:paraId="39791987" w14:textId="21E576DF" w:rsidR="000F5A50" w:rsidRPr="00BB3951" w:rsidRDefault="001E1766" w:rsidP="00E62E44">
      <w:pPr>
        <w:pStyle w:val="CORPOHOMERO"/>
      </w:pPr>
      <w:r w:rsidRPr="00BB3951">
        <w:t xml:space="preserve">em desfavor de </w:t>
      </w:r>
      <w:r w:rsidRPr="00BB3951">
        <w:rPr>
          <w:b/>
          <w:bCs/>
        </w:rPr>
        <w:t>NOME DA INSTITUIÇÃO FINANCEIRA</w:t>
      </w:r>
      <w:r w:rsidRPr="00BB3951">
        <w:t xml:space="preserve">, pessoa jurídica de direito privado, inscrita no CNPJ nº XX.XXX.XXX/XXXX-XX, com sede na Rua XX, nº XXX, bairro XXX, Cidade-UF, CEP: XX.XXX-XXX, </w:t>
      </w:r>
      <w:hyperlink r:id="rId8" w:history="1">
        <w:r w:rsidRPr="00BB3951">
          <w:rPr>
            <w:rStyle w:val="Hyperlink"/>
            <w:rFonts w:asciiTheme="minorHAnsi" w:hAnsiTheme="minorHAnsi" w:cstheme="minorHAnsi"/>
            <w:color w:val="auto"/>
            <w:sz w:val="24"/>
            <w:szCs w:val="24"/>
          </w:rPr>
          <w:t>xxx@gmail.com</w:t>
        </w:r>
      </w:hyperlink>
      <w:r w:rsidRPr="00BB3951">
        <w:t>, pelos fatos e fundamentos seguintes.</w:t>
      </w:r>
    </w:p>
    <w:p w14:paraId="57226A58" w14:textId="77777777" w:rsidR="000F5A50" w:rsidRPr="00BB3951" w:rsidRDefault="000F5A50" w:rsidP="000F5A50">
      <w:pPr>
        <w:tabs>
          <w:tab w:val="left" w:pos="2160"/>
        </w:tabs>
        <w:spacing w:after="0" w:line="360" w:lineRule="auto"/>
        <w:ind w:firstLine="1985"/>
        <w:jc w:val="both"/>
        <w:rPr>
          <w:rFonts w:asciiTheme="minorHAnsi" w:hAnsiTheme="minorHAnsi" w:cstheme="minorHAnsi"/>
          <w:sz w:val="24"/>
          <w:szCs w:val="24"/>
        </w:rPr>
      </w:pPr>
    </w:p>
    <w:p w14:paraId="5E568F41" w14:textId="43298436" w:rsidR="000F5A50" w:rsidRPr="00BB3951" w:rsidRDefault="000F5A50" w:rsidP="000F5A50">
      <w:pPr>
        <w:pBdr>
          <w:bottom w:val="single" w:sz="4" w:space="1" w:color="auto"/>
        </w:pBdr>
        <w:tabs>
          <w:tab w:val="left" w:pos="2160"/>
        </w:tabs>
        <w:spacing w:after="0" w:line="360" w:lineRule="auto"/>
        <w:jc w:val="both"/>
        <w:rPr>
          <w:rFonts w:asciiTheme="minorHAnsi" w:hAnsiTheme="minorHAnsi" w:cstheme="minorHAnsi"/>
          <w:b/>
          <w:sz w:val="24"/>
          <w:szCs w:val="24"/>
        </w:rPr>
      </w:pPr>
      <w:r w:rsidRPr="00BB3951">
        <w:rPr>
          <w:rFonts w:asciiTheme="minorHAnsi" w:hAnsiTheme="minorHAnsi" w:cstheme="minorHAnsi"/>
          <w:b/>
          <w:sz w:val="24"/>
          <w:szCs w:val="24"/>
        </w:rPr>
        <w:t xml:space="preserve">I – FUNDAMENTOS FÁTICOS </w:t>
      </w:r>
    </w:p>
    <w:p w14:paraId="39C28FEC" w14:textId="77777777" w:rsidR="000F5A50" w:rsidRPr="00BB3951" w:rsidRDefault="000F5A50" w:rsidP="000F5A50">
      <w:pPr>
        <w:tabs>
          <w:tab w:val="left" w:pos="2160"/>
        </w:tabs>
        <w:spacing w:after="0" w:line="360" w:lineRule="auto"/>
        <w:ind w:firstLine="1985"/>
        <w:jc w:val="both"/>
        <w:rPr>
          <w:rFonts w:asciiTheme="minorHAnsi" w:hAnsiTheme="minorHAnsi" w:cstheme="minorHAnsi"/>
          <w:sz w:val="24"/>
          <w:szCs w:val="24"/>
        </w:rPr>
      </w:pPr>
    </w:p>
    <w:p w14:paraId="7EE1E66E" w14:textId="4896939C" w:rsidR="00F65260" w:rsidRDefault="00F65260" w:rsidP="002B138B">
      <w:pPr>
        <w:pStyle w:val="CORPOHOMERO"/>
      </w:pPr>
      <w:r w:rsidRPr="00BB3951">
        <w:t xml:space="preserve">Em </w:t>
      </w:r>
      <w:r w:rsidR="00BB1744">
        <w:rPr>
          <w:u w:val="single"/>
        </w:rPr>
        <w:t>18 de setembro de 2</w:t>
      </w:r>
      <w:r w:rsidR="00D17FC2">
        <w:rPr>
          <w:u w:val="single"/>
        </w:rPr>
        <w:t>0</w:t>
      </w:r>
      <w:r w:rsidR="00BB1744">
        <w:rPr>
          <w:u w:val="single"/>
        </w:rPr>
        <w:t>15</w:t>
      </w:r>
      <w:r w:rsidRPr="00BB3951">
        <w:t xml:space="preserve">, o Demandante celebrou com a Instituição financeira demandada um </w:t>
      </w:r>
      <w:r w:rsidRPr="00BB3951">
        <w:rPr>
          <w:b/>
          <w:bCs/>
        </w:rPr>
        <w:t xml:space="preserve">contrato bancário de </w:t>
      </w:r>
      <w:r w:rsidR="00871AE8">
        <w:rPr>
          <w:b/>
          <w:bCs/>
        </w:rPr>
        <w:t>abertura de crédito (cheque especial)</w:t>
      </w:r>
      <w:r w:rsidRPr="00BB3951">
        <w:rPr>
          <w:b/>
          <w:bCs/>
        </w:rPr>
        <w:t>,</w:t>
      </w:r>
      <w:r w:rsidR="002D6AAA">
        <w:rPr>
          <w:b/>
          <w:bCs/>
        </w:rPr>
        <w:t xml:space="preserve"> </w:t>
      </w:r>
      <w:r w:rsidR="002D6AAA">
        <w:t xml:space="preserve">vinculado à conta </w:t>
      </w:r>
      <w:r w:rsidR="002D6AAA">
        <w:lastRenderedPageBreak/>
        <w:t>corrente nº XXXX, agência XXX da instituição financeira demandada,</w:t>
      </w:r>
      <w:r w:rsidRPr="00BB3951">
        <w:t xml:space="preserve"> com as seguintes características:</w:t>
      </w:r>
    </w:p>
    <w:p w14:paraId="6059422A" w14:textId="6E7B08CA" w:rsidR="00167B9B" w:rsidRDefault="002D6DC8" w:rsidP="00167B9B">
      <w:pPr>
        <w:pStyle w:val="CORPOHOMERO"/>
      </w:pPr>
      <w:r>
        <w:rPr>
          <w:noProof/>
        </w:rPr>
        <mc:AlternateContent>
          <mc:Choice Requires="wps">
            <w:drawing>
              <wp:anchor distT="0" distB="0" distL="114300" distR="114300" simplePos="0" relativeHeight="251659264" behindDoc="0" locked="0" layoutInCell="1" allowOverlap="1" wp14:anchorId="010D2486" wp14:editId="63CC28B0">
                <wp:simplePos x="0" y="0"/>
                <wp:positionH relativeFrom="column">
                  <wp:posOffset>1221446</wp:posOffset>
                </wp:positionH>
                <wp:positionV relativeFrom="paragraph">
                  <wp:posOffset>-1954</wp:posOffset>
                </wp:positionV>
                <wp:extent cx="4540885" cy="1828800"/>
                <wp:effectExtent l="0" t="0" r="12065" b="16510"/>
                <wp:wrapNone/>
                <wp:docPr id="2" name="Caixa de Texto 2"/>
                <wp:cNvGraphicFramePr/>
                <a:graphic xmlns:a="http://schemas.openxmlformats.org/drawingml/2006/main">
                  <a:graphicData uri="http://schemas.microsoft.com/office/word/2010/wordprocessingShape">
                    <wps:wsp>
                      <wps:cNvSpPr txBox="1"/>
                      <wps:spPr>
                        <a:xfrm>
                          <a:off x="0" y="0"/>
                          <a:ext cx="4540885" cy="1828800"/>
                        </a:xfrm>
                        <a:prstGeom prst="rect">
                          <a:avLst/>
                        </a:prstGeom>
                        <a:noFill/>
                        <a:ln w="6350">
                          <a:solidFill>
                            <a:prstClr val="black"/>
                          </a:solidFill>
                        </a:ln>
                      </wps:spPr>
                      <wps:txbx>
                        <w:txbxContent>
                          <w:p w14:paraId="06261CC6" w14:textId="648B20A2" w:rsidR="002D6DC8" w:rsidRDefault="002D6DC8" w:rsidP="002D6DC8">
                            <w:pPr>
                              <w:pStyle w:val="CORPOHOMERO"/>
                              <w:ind w:firstLine="0"/>
                              <w:rPr>
                                <w:sz w:val="19"/>
                                <w:szCs w:val="18"/>
                              </w:rPr>
                            </w:pPr>
                            <w:r w:rsidRPr="00A81570">
                              <w:rPr>
                                <w:sz w:val="19"/>
                                <w:szCs w:val="18"/>
                              </w:rPr>
                              <w:t xml:space="preserve">- </w:t>
                            </w:r>
                            <w:r w:rsidRPr="00A81570">
                              <w:rPr>
                                <w:sz w:val="19"/>
                                <w:szCs w:val="18"/>
                                <w:u w:val="single"/>
                              </w:rPr>
                              <w:t>valor total do limite de crédito</w:t>
                            </w:r>
                            <w:r w:rsidRPr="00A81570">
                              <w:rPr>
                                <w:sz w:val="19"/>
                                <w:szCs w:val="18"/>
                              </w:rPr>
                              <w:t>:</w:t>
                            </w:r>
                            <w:r w:rsidR="00BB1744">
                              <w:rPr>
                                <w:sz w:val="19"/>
                                <w:szCs w:val="18"/>
                              </w:rPr>
                              <w:t xml:space="preserve"> R$</w:t>
                            </w:r>
                            <w:r w:rsidR="00AF5BCD">
                              <w:rPr>
                                <w:sz w:val="19"/>
                                <w:szCs w:val="18"/>
                              </w:rPr>
                              <w:t>30.</w:t>
                            </w:r>
                            <w:r w:rsidR="00BB1744">
                              <w:rPr>
                                <w:sz w:val="19"/>
                                <w:szCs w:val="18"/>
                              </w:rPr>
                              <w:t>000,00</w:t>
                            </w:r>
                          </w:p>
                          <w:p w14:paraId="30AA4356" w14:textId="6731A6B8" w:rsidR="00DE27ED" w:rsidRPr="00A81570" w:rsidRDefault="00DE27ED" w:rsidP="002D6DC8">
                            <w:pPr>
                              <w:pStyle w:val="CORPOHOMERO"/>
                              <w:ind w:firstLine="0"/>
                              <w:rPr>
                                <w:sz w:val="19"/>
                                <w:szCs w:val="18"/>
                              </w:rPr>
                            </w:pPr>
                            <w:r>
                              <w:rPr>
                                <w:sz w:val="19"/>
                                <w:szCs w:val="18"/>
                              </w:rPr>
                              <w:t xml:space="preserve">- </w:t>
                            </w:r>
                            <w:r w:rsidRPr="00DE27ED">
                              <w:rPr>
                                <w:sz w:val="19"/>
                                <w:szCs w:val="18"/>
                                <w:u w:val="single"/>
                              </w:rPr>
                              <w:t>data da liberação do crédito</w:t>
                            </w:r>
                            <w:r>
                              <w:rPr>
                                <w:sz w:val="19"/>
                                <w:szCs w:val="18"/>
                              </w:rPr>
                              <w:t>:</w:t>
                            </w:r>
                            <w:r w:rsidR="00BB1744">
                              <w:rPr>
                                <w:sz w:val="19"/>
                                <w:szCs w:val="18"/>
                              </w:rPr>
                              <w:t xml:space="preserve"> </w:t>
                            </w:r>
                            <w:r w:rsidR="009B548F">
                              <w:rPr>
                                <w:sz w:val="19"/>
                                <w:szCs w:val="18"/>
                              </w:rPr>
                              <w:t>01/</w:t>
                            </w:r>
                            <w:r w:rsidR="00CF35D2">
                              <w:rPr>
                                <w:sz w:val="19"/>
                                <w:szCs w:val="18"/>
                              </w:rPr>
                              <w:t>06/2020</w:t>
                            </w:r>
                          </w:p>
                          <w:p w14:paraId="7F2A8F39" w14:textId="5A65F85E" w:rsidR="002D6DC8" w:rsidRPr="00A81570" w:rsidRDefault="002D6DC8" w:rsidP="002D6DC8">
                            <w:pPr>
                              <w:pStyle w:val="CORPOHOMERO"/>
                              <w:ind w:firstLine="0"/>
                              <w:rPr>
                                <w:sz w:val="19"/>
                                <w:szCs w:val="18"/>
                              </w:rPr>
                            </w:pPr>
                            <w:r w:rsidRPr="00A81570">
                              <w:rPr>
                                <w:sz w:val="19"/>
                                <w:szCs w:val="18"/>
                              </w:rPr>
                              <w:t xml:space="preserve">- </w:t>
                            </w:r>
                            <w:r w:rsidR="00DE27ED">
                              <w:rPr>
                                <w:sz w:val="19"/>
                                <w:szCs w:val="18"/>
                                <w:u w:val="single"/>
                              </w:rPr>
                              <w:t>vencimento</w:t>
                            </w:r>
                            <w:r w:rsidR="00B04E90">
                              <w:rPr>
                                <w:sz w:val="19"/>
                                <w:szCs w:val="18"/>
                                <w:u w:val="single"/>
                              </w:rPr>
                              <w:t xml:space="preserve"> do contrato</w:t>
                            </w:r>
                            <w:r w:rsidRPr="00A81570">
                              <w:rPr>
                                <w:sz w:val="19"/>
                                <w:szCs w:val="18"/>
                                <w:u w:val="single"/>
                              </w:rPr>
                              <w:t>:</w:t>
                            </w:r>
                            <w:r w:rsidR="00BB1744" w:rsidRPr="00BB1744">
                              <w:rPr>
                                <w:sz w:val="19"/>
                                <w:szCs w:val="18"/>
                              </w:rPr>
                              <w:t xml:space="preserve"> </w:t>
                            </w:r>
                            <w:r w:rsidR="00CF35D2">
                              <w:rPr>
                                <w:sz w:val="19"/>
                                <w:szCs w:val="18"/>
                              </w:rPr>
                              <w:t>01/03/2022</w:t>
                            </w:r>
                          </w:p>
                          <w:p w14:paraId="19C6E208" w14:textId="2F67B386" w:rsidR="002D6DC8" w:rsidRDefault="002D6DC8" w:rsidP="002D6DC8">
                            <w:pPr>
                              <w:pStyle w:val="CORPOHOMERO"/>
                              <w:ind w:firstLine="0"/>
                              <w:rPr>
                                <w:sz w:val="19"/>
                                <w:szCs w:val="18"/>
                              </w:rPr>
                            </w:pPr>
                            <w:r w:rsidRPr="00A81570">
                              <w:rPr>
                                <w:sz w:val="19"/>
                                <w:szCs w:val="18"/>
                              </w:rPr>
                              <w:t xml:space="preserve">- </w:t>
                            </w:r>
                            <w:r w:rsidRPr="002D6DC8">
                              <w:rPr>
                                <w:sz w:val="19"/>
                                <w:szCs w:val="18"/>
                                <w:u w:val="single"/>
                              </w:rPr>
                              <w:t>taxas de juros</w:t>
                            </w:r>
                            <w:r w:rsidR="00760D83">
                              <w:rPr>
                                <w:sz w:val="19"/>
                                <w:szCs w:val="18"/>
                                <w:u w:val="single"/>
                              </w:rPr>
                              <w:t xml:space="preserve"> (máxima)</w:t>
                            </w:r>
                            <w:r w:rsidRPr="00A81570">
                              <w:rPr>
                                <w:sz w:val="19"/>
                                <w:szCs w:val="18"/>
                              </w:rPr>
                              <w:t xml:space="preserve">: </w:t>
                            </w:r>
                            <w:r w:rsidR="00D17FC2">
                              <w:rPr>
                                <w:sz w:val="19"/>
                                <w:szCs w:val="18"/>
                              </w:rPr>
                              <w:t>9,0</w:t>
                            </w:r>
                            <w:r w:rsidR="00BB1744">
                              <w:rPr>
                                <w:sz w:val="19"/>
                                <w:szCs w:val="18"/>
                              </w:rPr>
                              <w:t xml:space="preserve">% </w:t>
                            </w:r>
                            <w:proofErr w:type="spellStart"/>
                            <w:r w:rsidR="00BB1744">
                              <w:rPr>
                                <w:sz w:val="19"/>
                                <w:szCs w:val="18"/>
                              </w:rPr>
                              <w:t>am</w:t>
                            </w:r>
                            <w:proofErr w:type="spellEnd"/>
                            <w:r w:rsidR="00D17FC2">
                              <w:rPr>
                                <w:sz w:val="19"/>
                                <w:szCs w:val="18"/>
                              </w:rPr>
                              <w:t xml:space="preserve"> </w:t>
                            </w:r>
                            <w:r w:rsidR="00E76F99">
                              <w:rPr>
                                <w:sz w:val="19"/>
                                <w:szCs w:val="18"/>
                              </w:rPr>
                              <w:t>(prefixada)</w:t>
                            </w:r>
                          </w:p>
                          <w:p w14:paraId="7DDA0ED7" w14:textId="6F3470DF" w:rsidR="002D6DC8" w:rsidRDefault="00DE5357" w:rsidP="002D6DC8">
                            <w:pPr>
                              <w:pStyle w:val="CORPOHOMERO"/>
                              <w:ind w:firstLine="0"/>
                              <w:rPr>
                                <w:sz w:val="19"/>
                                <w:szCs w:val="18"/>
                              </w:rPr>
                            </w:pPr>
                            <w:r>
                              <w:rPr>
                                <w:sz w:val="19"/>
                                <w:szCs w:val="18"/>
                              </w:rPr>
                              <w:t>-</w:t>
                            </w:r>
                            <w:r w:rsidR="002D6DC8" w:rsidRPr="00A81570">
                              <w:rPr>
                                <w:sz w:val="19"/>
                                <w:szCs w:val="18"/>
                              </w:rPr>
                              <w:t xml:space="preserve">- </w:t>
                            </w:r>
                            <w:r w:rsidR="001C2517">
                              <w:rPr>
                                <w:sz w:val="19"/>
                                <w:szCs w:val="18"/>
                                <w:u w:val="single"/>
                              </w:rPr>
                              <w:t>multa moratória</w:t>
                            </w:r>
                            <w:r w:rsidR="002D6DC8" w:rsidRPr="00A81570">
                              <w:rPr>
                                <w:sz w:val="19"/>
                                <w:szCs w:val="18"/>
                              </w:rPr>
                              <w:t>:</w:t>
                            </w:r>
                            <w:r w:rsidR="001C2517">
                              <w:rPr>
                                <w:sz w:val="19"/>
                                <w:szCs w:val="18"/>
                              </w:rPr>
                              <w:t xml:space="preserve"> 2%</w:t>
                            </w:r>
                            <w:r w:rsidR="00E81C64">
                              <w:rPr>
                                <w:sz w:val="19"/>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010D2486" id="_x0000_t202" coordsize="21600,21600" o:spt="202" path="m,l,21600r21600,l21600,xe">
                <v:stroke joinstyle="miter"/>
                <v:path gradientshapeok="t" o:connecttype="rect"/>
              </v:shapetype>
              <v:shape id="Caixa de Texto 2" o:spid="_x0000_s1026" type="#_x0000_t202" style="position:absolute;left:0;text-align:left;margin-left:96.2pt;margin-top:-.15pt;width:357.55pt;height:2in;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" filled="f" strokeweight=".5pt">
                <v:textbox style="mso-fit-shape-to-text:t">
                  <w:txbxContent>
                    <w:p w14:paraId="06261CC6" w14:textId="648B20A2" w:rsidR="002D6DC8" w:rsidRDefault="002D6DC8" w:rsidP="002D6DC8">
                      <w:pPr>
                        <w:pStyle w:val="CORPOHOMERO"/>
                        <w:ind w:firstLine="0"/>
                        <w:rPr>
                          <w:sz w:val="19"/>
                          <w:szCs w:val="18"/>
                        </w:rPr>
                      </w:pPr>
                      <w:r w:rsidRPr="00A81570">
                        <w:rPr>
                          <w:sz w:val="19"/>
                          <w:szCs w:val="18"/>
                        </w:rPr>
                        <w:t xml:space="preserve">- </w:t>
                      </w:r>
                      <w:r w:rsidRPr="00A81570">
                        <w:rPr>
                          <w:sz w:val="19"/>
                          <w:szCs w:val="18"/>
                          <w:u w:val="single"/>
                        </w:rPr>
                        <w:t>valor total do limite de crédito</w:t>
                      </w:r>
                      <w:r w:rsidRPr="00A81570">
                        <w:rPr>
                          <w:sz w:val="19"/>
                          <w:szCs w:val="18"/>
                        </w:rPr>
                        <w:t>:</w:t>
                      </w:r>
                      <w:r w:rsidR="00BB1744">
                        <w:rPr>
                          <w:sz w:val="19"/>
                          <w:szCs w:val="18"/>
                        </w:rPr>
                        <w:t xml:space="preserve"> R$</w:t>
                      </w:r>
                      <w:r w:rsidR="00AF5BCD">
                        <w:rPr>
                          <w:sz w:val="19"/>
                          <w:szCs w:val="18"/>
                        </w:rPr>
                        <w:t>30.</w:t>
                      </w:r>
                      <w:r w:rsidR="00BB1744">
                        <w:rPr>
                          <w:sz w:val="19"/>
                          <w:szCs w:val="18"/>
                        </w:rPr>
                        <w:t>000,00</w:t>
                      </w:r>
                    </w:p>
                    <w:p w14:paraId="30AA4356" w14:textId="6731A6B8" w:rsidR="00DE27ED" w:rsidRPr="00A81570" w:rsidRDefault="00DE27ED" w:rsidP="002D6DC8">
                      <w:pPr>
                        <w:pStyle w:val="CORPOHOMERO"/>
                        <w:ind w:firstLine="0"/>
                        <w:rPr>
                          <w:sz w:val="19"/>
                          <w:szCs w:val="18"/>
                        </w:rPr>
                      </w:pPr>
                      <w:r>
                        <w:rPr>
                          <w:sz w:val="19"/>
                          <w:szCs w:val="18"/>
                        </w:rPr>
                        <w:t xml:space="preserve">- </w:t>
                      </w:r>
                      <w:r w:rsidRPr="00DE27ED">
                        <w:rPr>
                          <w:sz w:val="19"/>
                          <w:szCs w:val="18"/>
                          <w:u w:val="single"/>
                        </w:rPr>
                        <w:t>data da liberação do crédito</w:t>
                      </w:r>
                      <w:r>
                        <w:rPr>
                          <w:sz w:val="19"/>
                          <w:szCs w:val="18"/>
                        </w:rPr>
                        <w:t>:</w:t>
                      </w:r>
                      <w:r w:rsidR="00BB1744">
                        <w:rPr>
                          <w:sz w:val="19"/>
                          <w:szCs w:val="18"/>
                        </w:rPr>
                        <w:t xml:space="preserve"> </w:t>
                      </w:r>
                      <w:r w:rsidR="009B548F">
                        <w:rPr>
                          <w:sz w:val="19"/>
                          <w:szCs w:val="18"/>
                        </w:rPr>
                        <w:t>01/</w:t>
                      </w:r>
                      <w:r w:rsidR="00CF35D2">
                        <w:rPr>
                          <w:sz w:val="19"/>
                          <w:szCs w:val="18"/>
                        </w:rPr>
                        <w:t>06/2020</w:t>
                      </w:r>
                    </w:p>
                    <w:p w14:paraId="7F2A8F39" w14:textId="5A65F85E" w:rsidR="002D6DC8" w:rsidRPr="00A81570" w:rsidRDefault="002D6DC8" w:rsidP="002D6DC8">
                      <w:pPr>
                        <w:pStyle w:val="CORPOHOMERO"/>
                        <w:ind w:firstLine="0"/>
                        <w:rPr>
                          <w:sz w:val="19"/>
                          <w:szCs w:val="18"/>
                        </w:rPr>
                      </w:pPr>
                      <w:r w:rsidRPr="00A81570">
                        <w:rPr>
                          <w:sz w:val="19"/>
                          <w:szCs w:val="18"/>
                        </w:rPr>
                        <w:t xml:space="preserve">- </w:t>
                      </w:r>
                      <w:r w:rsidR="00DE27ED">
                        <w:rPr>
                          <w:sz w:val="19"/>
                          <w:szCs w:val="18"/>
                          <w:u w:val="single"/>
                        </w:rPr>
                        <w:t>vencimento</w:t>
                      </w:r>
                      <w:r w:rsidR="00B04E90">
                        <w:rPr>
                          <w:sz w:val="19"/>
                          <w:szCs w:val="18"/>
                          <w:u w:val="single"/>
                        </w:rPr>
                        <w:t xml:space="preserve"> do contrato</w:t>
                      </w:r>
                      <w:r w:rsidRPr="00A81570">
                        <w:rPr>
                          <w:sz w:val="19"/>
                          <w:szCs w:val="18"/>
                          <w:u w:val="single"/>
                        </w:rPr>
                        <w:t>:</w:t>
                      </w:r>
                      <w:r w:rsidR="00BB1744" w:rsidRPr="00BB1744">
                        <w:rPr>
                          <w:sz w:val="19"/>
                          <w:szCs w:val="18"/>
                        </w:rPr>
                        <w:t xml:space="preserve"> </w:t>
                      </w:r>
                      <w:r w:rsidR="00CF35D2">
                        <w:rPr>
                          <w:sz w:val="19"/>
                          <w:szCs w:val="18"/>
                        </w:rPr>
                        <w:t>01/03/2022</w:t>
                      </w:r>
                    </w:p>
                    <w:p w14:paraId="19C6E208" w14:textId="2F67B386" w:rsidR="002D6DC8" w:rsidRDefault="002D6DC8" w:rsidP="002D6DC8">
                      <w:pPr>
                        <w:pStyle w:val="CORPOHOMERO"/>
                        <w:ind w:firstLine="0"/>
                        <w:rPr>
                          <w:sz w:val="19"/>
                          <w:szCs w:val="18"/>
                        </w:rPr>
                      </w:pPr>
                      <w:r w:rsidRPr="00A81570">
                        <w:rPr>
                          <w:sz w:val="19"/>
                          <w:szCs w:val="18"/>
                        </w:rPr>
                        <w:t xml:space="preserve">- </w:t>
                      </w:r>
                      <w:r w:rsidRPr="002D6DC8">
                        <w:rPr>
                          <w:sz w:val="19"/>
                          <w:szCs w:val="18"/>
                          <w:u w:val="single"/>
                        </w:rPr>
                        <w:t>taxas de juros</w:t>
                      </w:r>
                      <w:r w:rsidR="00760D83">
                        <w:rPr>
                          <w:sz w:val="19"/>
                          <w:szCs w:val="18"/>
                          <w:u w:val="single"/>
                        </w:rPr>
                        <w:t xml:space="preserve"> (máxima)</w:t>
                      </w:r>
                      <w:r w:rsidRPr="00A81570">
                        <w:rPr>
                          <w:sz w:val="19"/>
                          <w:szCs w:val="18"/>
                        </w:rPr>
                        <w:t xml:space="preserve">: </w:t>
                      </w:r>
                      <w:r w:rsidR="00D17FC2">
                        <w:rPr>
                          <w:sz w:val="19"/>
                          <w:szCs w:val="18"/>
                        </w:rPr>
                        <w:t>9,0</w:t>
                      </w:r>
                      <w:r w:rsidR="00BB1744">
                        <w:rPr>
                          <w:sz w:val="19"/>
                          <w:szCs w:val="18"/>
                        </w:rPr>
                        <w:t xml:space="preserve">% </w:t>
                      </w:r>
                      <w:proofErr w:type="spellStart"/>
                      <w:r w:rsidR="00BB1744">
                        <w:rPr>
                          <w:sz w:val="19"/>
                          <w:szCs w:val="18"/>
                        </w:rPr>
                        <w:t>am</w:t>
                      </w:r>
                      <w:proofErr w:type="spellEnd"/>
                      <w:r w:rsidR="00D17FC2">
                        <w:rPr>
                          <w:sz w:val="19"/>
                          <w:szCs w:val="18"/>
                        </w:rPr>
                        <w:t xml:space="preserve"> </w:t>
                      </w:r>
                      <w:r w:rsidR="00E76F99">
                        <w:rPr>
                          <w:sz w:val="19"/>
                          <w:szCs w:val="18"/>
                        </w:rPr>
                        <w:t>(prefixada)</w:t>
                      </w:r>
                    </w:p>
                    <w:p w14:paraId="7DDA0ED7" w14:textId="6F3470DF" w:rsidR="002D6DC8" w:rsidRDefault="00DE5357" w:rsidP="002D6DC8">
                      <w:pPr>
                        <w:pStyle w:val="CORPOHOMERO"/>
                        <w:ind w:firstLine="0"/>
                        <w:rPr>
                          <w:sz w:val="19"/>
                          <w:szCs w:val="18"/>
                        </w:rPr>
                      </w:pPr>
                      <w:r>
                        <w:rPr>
                          <w:sz w:val="19"/>
                          <w:szCs w:val="18"/>
                        </w:rPr>
                        <w:t>-</w:t>
                      </w:r>
                      <w:r w:rsidR="002D6DC8" w:rsidRPr="00A81570">
                        <w:rPr>
                          <w:sz w:val="19"/>
                          <w:szCs w:val="18"/>
                        </w:rPr>
                        <w:t xml:space="preserve">- </w:t>
                      </w:r>
                      <w:r w:rsidR="001C2517">
                        <w:rPr>
                          <w:sz w:val="19"/>
                          <w:szCs w:val="18"/>
                          <w:u w:val="single"/>
                        </w:rPr>
                        <w:t>multa moratória</w:t>
                      </w:r>
                      <w:r w:rsidR="002D6DC8" w:rsidRPr="00A81570">
                        <w:rPr>
                          <w:sz w:val="19"/>
                          <w:szCs w:val="18"/>
                        </w:rPr>
                        <w:t>:</w:t>
                      </w:r>
                      <w:r w:rsidR="001C2517">
                        <w:rPr>
                          <w:sz w:val="19"/>
                          <w:szCs w:val="18"/>
                        </w:rPr>
                        <w:t xml:space="preserve"> 2%</w:t>
                      </w:r>
                      <w:r w:rsidR="00E81C64">
                        <w:rPr>
                          <w:sz w:val="19"/>
                          <w:szCs w:val="18"/>
                        </w:rPr>
                        <w:t>.</w:t>
                      </w:r>
                    </w:p>
                  </w:txbxContent>
                </v:textbox>
              </v:shape>
            </w:pict>
          </mc:Fallback>
        </mc:AlternateContent>
      </w:r>
    </w:p>
    <w:p w14:paraId="07D3C7C4" w14:textId="77777777" w:rsidR="00167B9B" w:rsidRDefault="00167B9B" w:rsidP="002B138B">
      <w:pPr>
        <w:pStyle w:val="CORPOHOMERO"/>
      </w:pPr>
    </w:p>
    <w:p w14:paraId="675306B4" w14:textId="77777777" w:rsidR="00690CC8" w:rsidRPr="00BB3951" w:rsidRDefault="00690CC8" w:rsidP="002B138B">
      <w:pPr>
        <w:pStyle w:val="CORPOHOMERO"/>
        <w:rPr>
          <w:rFonts w:asciiTheme="minorHAnsi" w:hAnsiTheme="minorHAnsi" w:cstheme="minorHAnsi"/>
          <w:sz w:val="16"/>
          <w:szCs w:val="16"/>
        </w:rPr>
      </w:pPr>
    </w:p>
    <w:p w14:paraId="3B5206F1" w14:textId="77777777" w:rsidR="00F65260" w:rsidRPr="00BB3951" w:rsidRDefault="00F65260" w:rsidP="00F65260">
      <w:pPr>
        <w:tabs>
          <w:tab w:val="left" w:pos="2160"/>
        </w:tabs>
        <w:spacing w:after="0" w:line="360" w:lineRule="auto"/>
        <w:ind w:firstLine="1985"/>
        <w:jc w:val="both"/>
        <w:rPr>
          <w:rFonts w:asciiTheme="minorHAnsi" w:hAnsiTheme="minorHAnsi" w:cstheme="minorHAnsi"/>
          <w:sz w:val="24"/>
          <w:szCs w:val="24"/>
        </w:rPr>
      </w:pPr>
    </w:p>
    <w:p w14:paraId="1A8BCF19" w14:textId="77777777" w:rsidR="002D6DC8" w:rsidRDefault="002D6DC8" w:rsidP="00ED7381">
      <w:pPr>
        <w:pStyle w:val="CORPOHOMERO"/>
      </w:pPr>
    </w:p>
    <w:p w14:paraId="54E1247D" w14:textId="7972DEA7" w:rsidR="00F65260" w:rsidRPr="00BB3951" w:rsidRDefault="00F65260" w:rsidP="00ED7381">
      <w:pPr>
        <w:pStyle w:val="CORPOHOMERO"/>
      </w:pPr>
    </w:p>
    <w:p w14:paraId="1463FCF2" w14:textId="485E1427" w:rsidR="0064316C" w:rsidRDefault="00B6775D" w:rsidP="00ED7381">
      <w:pPr>
        <w:pStyle w:val="CORPOHOMERO"/>
      </w:pPr>
      <w:r>
        <w:t>Como se verifica acima</w:t>
      </w:r>
      <w:r w:rsidR="006941A2">
        <w:t xml:space="preserve"> e do instrumento contratual anexo</w:t>
      </w:r>
      <w:r>
        <w:t xml:space="preserve">, </w:t>
      </w:r>
      <w:r w:rsidR="006941A2">
        <w:t xml:space="preserve">o contrato inicialmente teve previsão de duração de apenas </w:t>
      </w:r>
      <w:r w:rsidR="0043086F">
        <w:t>12 (doze) meses</w:t>
      </w:r>
      <w:r w:rsidR="006941A2">
        <w:t xml:space="preserve">, porém a fixação de cláusula expressa de prorrogação </w:t>
      </w:r>
      <w:r w:rsidR="00DE34DE">
        <w:t xml:space="preserve">(v. cláusula </w:t>
      </w:r>
      <w:r w:rsidR="00345B5E">
        <w:t>XXXX</w:t>
      </w:r>
      <w:r w:rsidR="002B7945">
        <w:t>).</w:t>
      </w:r>
    </w:p>
    <w:p w14:paraId="2EBE326A" w14:textId="4F793A14" w:rsidR="00F24C13" w:rsidRDefault="00F24C13" w:rsidP="00ED7381">
      <w:pPr>
        <w:pStyle w:val="CORPOHOMERO"/>
      </w:pPr>
      <w:r>
        <w:t>Diante de sua dificuldade financeira, a parte demandante se viu obrigada a utilizar o saldo na conta para realizar compras para a manutenção própria e da família.</w:t>
      </w:r>
      <w:r w:rsidR="00C8284E">
        <w:t xml:space="preserve">  O problema é que a </w:t>
      </w:r>
      <w:r w:rsidR="00853F67">
        <w:t>intenção de</w:t>
      </w:r>
      <w:r w:rsidR="00C8284E">
        <w:t xml:space="preserve"> utilizar</w:t>
      </w:r>
      <w:r w:rsidR="00870EF5">
        <w:t xml:space="preserve"> o limite</w:t>
      </w:r>
      <w:r w:rsidR="00C8284E">
        <w:t xml:space="preserve"> uma vez e abandonar essa modalidade de crédito </w:t>
      </w:r>
      <w:r w:rsidR="0039184B">
        <w:t>não foi possível, porque os juros remuneratórios praticados pela demandada são desproporcionais e abusivos.</w:t>
      </w:r>
    </w:p>
    <w:p w14:paraId="21165ACE" w14:textId="4AF38B02" w:rsidR="00147B8F" w:rsidRPr="004D5A6E" w:rsidRDefault="00147B8F" w:rsidP="00ED7381">
      <w:pPr>
        <w:pStyle w:val="CORPOHOMERO"/>
        <w:rPr>
          <w:b/>
          <w:bCs/>
        </w:rPr>
      </w:pPr>
      <w:r>
        <w:t xml:space="preserve">Como está patenteado no parecer do assistente técnico anexo, no período de </w:t>
      </w:r>
      <w:r w:rsidR="00CF35D2">
        <w:t>01/06/2020 a 01/03/2022</w:t>
      </w:r>
      <w:r w:rsidR="004827E5">
        <w:t xml:space="preserve">, a parte demandada cobrou juros </w:t>
      </w:r>
      <w:r w:rsidR="000376CA">
        <w:t xml:space="preserve">remuneratórios exorbitantes, em </w:t>
      </w:r>
      <w:r w:rsidR="000376CA" w:rsidRPr="004D5A6E">
        <w:rPr>
          <w:b/>
          <w:bCs/>
        </w:rPr>
        <w:t xml:space="preserve">completo descompasso com </w:t>
      </w:r>
      <w:r w:rsidR="0072483B" w:rsidRPr="004D5A6E">
        <w:rPr>
          <w:b/>
          <w:bCs/>
        </w:rPr>
        <w:t>o limite legal da taxa de juros</w:t>
      </w:r>
      <w:r w:rsidR="000376CA" w:rsidRPr="004D5A6E">
        <w:rPr>
          <w:b/>
          <w:bCs/>
        </w:rPr>
        <w:t>.</w:t>
      </w:r>
    </w:p>
    <w:p w14:paraId="18F70B4C" w14:textId="7F5DAEAA" w:rsidR="00EF6609" w:rsidRDefault="00D01D59" w:rsidP="00ED7381">
      <w:pPr>
        <w:pStyle w:val="CORPOHOMERO"/>
      </w:pPr>
      <w:r>
        <w:t xml:space="preserve">A consequência dessa altíssima taxa de juros </w:t>
      </w:r>
      <w:r w:rsidR="00271764">
        <w:t xml:space="preserve">é que </w:t>
      </w:r>
      <w:r>
        <w:t>a parte demandante não conseguiu honrar seu compromisso de quitar o saldo devedor da conta até o dia do vencimento da o</w:t>
      </w:r>
      <w:r w:rsidR="00755178">
        <w:t xml:space="preserve">brigação, o que </w:t>
      </w:r>
      <w:r w:rsidR="00271764">
        <w:t>resultou no cancelamento do limite de cheque especial e seu respectivo contrato.</w:t>
      </w:r>
    </w:p>
    <w:p w14:paraId="5AC34777" w14:textId="11CE2FB5" w:rsidR="001110BB" w:rsidRDefault="001110BB" w:rsidP="00ED7381">
      <w:pPr>
        <w:pStyle w:val="CORPOHOMERO"/>
      </w:pPr>
      <w:r>
        <w:t xml:space="preserve">Tentou-se resolver a questão de modo amigável junto à instituição financeira, porém </w:t>
      </w:r>
      <w:proofErr w:type="spellStart"/>
      <w:r>
        <w:t>esta</w:t>
      </w:r>
      <w:proofErr w:type="spellEnd"/>
      <w:r>
        <w:t xml:space="preserve"> se mostrou </w:t>
      </w:r>
      <w:r w:rsidR="00B5773C">
        <w:t>em</w:t>
      </w:r>
      <w:r>
        <w:t xml:space="preserve"> renegociar a dívida </w:t>
      </w:r>
      <w:r w:rsidR="00A0053E">
        <w:t xml:space="preserve">decorrente desse contrato de cheque especial, que até a data da elaboração desta exordial estava em </w:t>
      </w:r>
      <w:r w:rsidR="00A0053E" w:rsidRPr="009F292E">
        <w:rPr>
          <w:b/>
          <w:bCs/>
        </w:rPr>
        <w:t xml:space="preserve">R$ </w:t>
      </w:r>
      <w:commentRangeStart w:id="0"/>
      <w:proofErr w:type="gramStart"/>
      <w:r w:rsidR="00A0053E" w:rsidRPr="009F292E">
        <w:rPr>
          <w:b/>
          <w:bCs/>
        </w:rPr>
        <w:t>XXXXX,XX</w:t>
      </w:r>
      <w:commentRangeEnd w:id="0"/>
      <w:proofErr w:type="gramEnd"/>
      <w:r w:rsidR="00A0053E" w:rsidRPr="009F292E">
        <w:rPr>
          <w:rStyle w:val="Refdecomentrio"/>
          <w:b/>
          <w:bCs/>
        </w:rPr>
        <w:commentReference w:id="0"/>
      </w:r>
      <w:r w:rsidR="009F292E">
        <w:rPr>
          <w:b/>
          <w:bCs/>
        </w:rPr>
        <w:t xml:space="preserve"> (valor por extenso)</w:t>
      </w:r>
      <w:r w:rsidR="00977919">
        <w:rPr>
          <w:b/>
          <w:bCs/>
        </w:rPr>
        <w:t>.</w:t>
      </w:r>
    </w:p>
    <w:p w14:paraId="76FB427B" w14:textId="4E062771" w:rsidR="0087423C" w:rsidRPr="00416236" w:rsidRDefault="00F65260" w:rsidP="0087423C">
      <w:pPr>
        <w:pStyle w:val="CORPOHOMERO"/>
        <w:rPr>
          <w:b/>
          <w:bCs/>
        </w:rPr>
      </w:pPr>
      <w:r w:rsidRPr="00BB3951">
        <w:t xml:space="preserve">Como será concretamente demonstrado doravante, </w:t>
      </w:r>
      <w:r w:rsidR="0087423C">
        <w:t>são absolutamente abusivas as taxas de juros remuneratórios praticadas no caso presente.</w:t>
      </w:r>
    </w:p>
    <w:p w14:paraId="28980DDF" w14:textId="77777777" w:rsidR="00092B76" w:rsidRPr="00BB3951" w:rsidRDefault="00092B76" w:rsidP="00ED7381">
      <w:pPr>
        <w:pStyle w:val="CORPOHOMERO"/>
      </w:pPr>
      <w:r w:rsidRPr="00BB3951">
        <w:t>Assim, necessária é a intervenção do Estado-Juiz para se realizar o equilíbrio contratual, por meio da revisão das cláusulas abusivas indicadas nas linhas seguintes.</w:t>
      </w:r>
    </w:p>
    <w:p w14:paraId="44B13A7F" w14:textId="77777777" w:rsidR="000F5A50" w:rsidRPr="00BB3951" w:rsidRDefault="000F5A50" w:rsidP="000F5A50">
      <w:pPr>
        <w:tabs>
          <w:tab w:val="left" w:pos="2160"/>
        </w:tabs>
        <w:spacing w:after="0" w:line="360" w:lineRule="auto"/>
        <w:jc w:val="both"/>
        <w:rPr>
          <w:rFonts w:asciiTheme="minorHAnsi" w:hAnsiTheme="minorHAnsi" w:cstheme="minorHAnsi"/>
          <w:sz w:val="24"/>
          <w:szCs w:val="24"/>
        </w:rPr>
      </w:pPr>
    </w:p>
    <w:p w14:paraId="5E1DF8FF" w14:textId="791DFFC4" w:rsidR="000F5A50" w:rsidRPr="00BB3951" w:rsidRDefault="002F59E2" w:rsidP="000F5A50">
      <w:pPr>
        <w:pBdr>
          <w:bottom w:val="single" w:sz="4" w:space="1" w:color="auto"/>
        </w:pBdr>
        <w:tabs>
          <w:tab w:val="left" w:pos="2160"/>
        </w:tabs>
        <w:spacing w:after="0" w:line="360" w:lineRule="auto"/>
        <w:jc w:val="both"/>
        <w:rPr>
          <w:rFonts w:asciiTheme="minorHAnsi" w:hAnsiTheme="minorHAnsi" w:cstheme="minorHAnsi"/>
          <w:b/>
          <w:sz w:val="24"/>
          <w:szCs w:val="24"/>
        </w:rPr>
      </w:pPr>
      <w:r>
        <w:rPr>
          <w:rFonts w:asciiTheme="minorHAnsi" w:hAnsiTheme="minorHAnsi" w:cstheme="minorHAnsi"/>
          <w:b/>
          <w:sz w:val="24"/>
          <w:szCs w:val="24"/>
        </w:rPr>
        <w:t>II</w:t>
      </w:r>
      <w:r w:rsidR="000F5A50" w:rsidRPr="00BB3951">
        <w:rPr>
          <w:rFonts w:asciiTheme="minorHAnsi" w:hAnsiTheme="minorHAnsi" w:cstheme="minorHAnsi"/>
          <w:b/>
          <w:sz w:val="24"/>
          <w:szCs w:val="24"/>
        </w:rPr>
        <w:t xml:space="preserve"> – FUNDAMENTOS JURÍDICOS </w:t>
      </w:r>
    </w:p>
    <w:p w14:paraId="3EE626D4" w14:textId="77777777" w:rsidR="000F5A50" w:rsidRPr="00BB3951" w:rsidRDefault="000F5A50" w:rsidP="000F5A50">
      <w:pPr>
        <w:tabs>
          <w:tab w:val="left" w:pos="2160"/>
        </w:tabs>
        <w:spacing w:after="0" w:line="360" w:lineRule="auto"/>
        <w:ind w:firstLine="567"/>
        <w:jc w:val="both"/>
        <w:rPr>
          <w:rFonts w:asciiTheme="minorHAnsi" w:hAnsiTheme="minorHAnsi" w:cstheme="minorHAnsi"/>
          <w:b/>
          <w:sz w:val="24"/>
          <w:szCs w:val="24"/>
          <w:u w:val="single"/>
        </w:rPr>
      </w:pPr>
    </w:p>
    <w:p w14:paraId="4502E0F7" w14:textId="74100D0F" w:rsidR="00FA27AB" w:rsidRPr="00BB3951" w:rsidRDefault="002F59E2" w:rsidP="00FA27AB">
      <w:pPr>
        <w:tabs>
          <w:tab w:val="left" w:pos="2160"/>
        </w:tabs>
        <w:spacing w:after="0" w:line="360" w:lineRule="auto"/>
        <w:ind w:firstLine="567"/>
        <w:jc w:val="both"/>
        <w:rPr>
          <w:rFonts w:asciiTheme="minorHAnsi" w:hAnsiTheme="minorHAnsi" w:cstheme="minorHAnsi"/>
          <w:b/>
          <w:sz w:val="24"/>
          <w:szCs w:val="24"/>
          <w:u w:val="single"/>
        </w:rPr>
      </w:pPr>
      <w:r>
        <w:rPr>
          <w:rFonts w:asciiTheme="minorHAnsi" w:hAnsiTheme="minorHAnsi" w:cstheme="minorHAnsi"/>
          <w:b/>
          <w:sz w:val="24"/>
          <w:szCs w:val="24"/>
          <w:u w:val="single"/>
        </w:rPr>
        <w:t>II</w:t>
      </w:r>
      <w:r w:rsidR="00FA27AB" w:rsidRPr="00BB3951">
        <w:rPr>
          <w:rFonts w:asciiTheme="minorHAnsi" w:hAnsiTheme="minorHAnsi" w:cstheme="minorHAnsi"/>
          <w:b/>
          <w:sz w:val="24"/>
          <w:szCs w:val="24"/>
          <w:u w:val="single"/>
        </w:rPr>
        <w:t xml:space="preserve">. 1. Do direito à revisão das cláusulas contratuais abusivas: </w:t>
      </w:r>
    </w:p>
    <w:p w14:paraId="1A7D35C8" w14:textId="77777777" w:rsidR="00FA27AB" w:rsidRPr="00BB3951" w:rsidRDefault="00FA27AB" w:rsidP="00FA27AB">
      <w:pPr>
        <w:tabs>
          <w:tab w:val="left" w:pos="2160"/>
        </w:tabs>
        <w:spacing w:after="0" w:line="360" w:lineRule="auto"/>
        <w:ind w:firstLine="1985"/>
        <w:jc w:val="both"/>
        <w:rPr>
          <w:rFonts w:asciiTheme="minorHAnsi" w:hAnsiTheme="minorHAnsi" w:cstheme="minorHAnsi"/>
          <w:sz w:val="24"/>
          <w:szCs w:val="24"/>
        </w:rPr>
      </w:pPr>
    </w:p>
    <w:p w14:paraId="5084E929" w14:textId="77777777" w:rsidR="00FA27AB" w:rsidRPr="00BB3951" w:rsidRDefault="00FA27AB" w:rsidP="001704EC">
      <w:pPr>
        <w:pStyle w:val="CORPOHOMERO"/>
      </w:pPr>
      <w:r w:rsidRPr="00BB3951">
        <w:t xml:space="preserve">Induvidosamente, a </w:t>
      </w:r>
      <w:r w:rsidRPr="00BB3951">
        <w:rPr>
          <w:u w:val="single"/>
        </w:rPr>
        <w:t>relação jurídica havida entre as partes é de consumo</w:t>
      </w:r>
      <w:r w:rsidRPr="00BB3951">
        <w:t xml:space="preserve">, porque a parte Demandante adquiriu, como consumidora final (art. 2º, CDC), um produto da parte Demandada, que é uma fornecedora real (art. 3º, CDC). </w:t>
      </w:r>
    </w:p>
    <w:p w14:paraId="730EEA5C" w14:textId="77777777" w:rsidR="00FA27AB" w:rsidRPr="00BB3951" w:rsidRDefault="00FA27AB" w:rsidP="001704EC">
      <w:pPr>
        <w:pStyle w:val="CORPOHOMERO"/>
        <w:rPr>
          <w:rFonts w:cstheme="minorBidi"/>
        </w:rPr>
      </w:pPr>
      <w:r w:rsidRPr="00BB3951">
        <w:rPr>
          <w:rFonts w:cstheme="minorBidi"/>
        </w:rPr>
        <w:t>Consequentemente, a análise do contrato em estudo deverá ser feita à luz da Lei 8.078/90</w:t>
      </w:r>
      <w:r w:rsidRPr="00BB3951">
        <w:rPr>
          <w:rStyle w:val="Refdenotaderodap"/>
          <w:rFonts w:asciiTheme="minorHAnsi" w:hAnsiTheme="minorHAnsi" w:cstheme="minorBidi"/>
          <w:sz w:val="24"/>
          <w:szCs w:val="24"/>
        </w:rPr>
        <w:footnoteReference w:id="2"/>
      </w:r>
      <w:r w:rsidRPr="00BB3951">
        <w:rPr>
          <w:rFonts w:cstheme="minorBidi"/>
        </w:rPr>
        <w:t>, inclusive sob a premissa de que as cláusulas contratuais devem ser interpretadas de maneira mais favorável ao consumidor (art. 47, CDC).</w:t>
      </w:r>
    </w:p>
    <w:p w14:paraId="5E35FEF9" w14:textId="77777777" w:rsidR="00FA27AB" w:rsidRPr="00BB3951" w:rsidRDefault="00FA27AB" w:rsidP="001704EC">
      <w:pPr>
        <w:pStyle w:val="CORPOHOMERO"/>
      </w:pPr>
      <w:r w:rsidRPr="00BB3951">
        <w:t xml:space="preserve">A revisão ou modificação de cláusulas contratuais dos contratos de consumo é um direito do consumidor expressamente consignado no art. 6º, V e no §4º do art. 51, ambos do CDC. </w:t>
      </w:r>
    </w:p>
    <w:p w14:paraId="471E7245" w14:textId="77777777" w:rsidR="00FA27AB" w:rsidRPr="00BB3951" w:rsidRDefault="00FA27AB" w:rsidP="001704EC">
      <w:pPr>
        <w:pStyle w:val="CORPOHOMERO"/>
      </w:pPr>
      <w:r w:rsidRPr="00BB3951">
        <w:t xml:space="preserve">Mais do que isso, a Lei consumerista classifica como hipótese de </w:t>
      </w:r>
      <w:r w:rsidRPr="00BB3951">
        <w:rPr>
          <w:b/>
          <w:bCs/>
        </w:rPr>
        <w:t>nulidade de pleno direito</w:t>
      </w:r>
      <w:r w:rsidRPr="00BB3951">
        <w:t xml:space="preserve"> a previsão de cláusulas contratuais que estabelecem </w:t>
      </w:r>
      <w:r w:rsidRPr="00BB3951">
        <w:rPr>
          <w:i/>
          <w:iCs/>
        </w:rPr>
        <w:t>“obrigações consideradas iníquas, abusivas, que coloquem o consumidor em desvantagem exagerada, ou sejam incompatíveis com a boa-fé ou a equidade”</w:t>
      </w:r>
      <w:r w:rsidRPr="00BB3951">
        <w:t xml:space="preserve"> (art., 51, IV, CDC).</w:t>
      </w:r>
    </w:p>
    <w:p w14:paraId="43EFDAE4" w14:textId="77777777" w:rsidR="00FA27AB" w:rsidRPr="00BB3951" w:rsidRDefault="00FA27AB" w:rsidP="001704EC">
      <w:pPr>
        <w:pStyle w:val="CORPOHOMERO"/>
      </w:pPr>
      <w:r w:rsidRPr="00BB3951">
        <w:t xml:space="preserve">Nessa senda, é possível concluir que </w:t>
      </w:r>
      <w:r w:rsidRPr="00BB3951">
        <w:rPr>
          <w:b/>
          <w:bCs/>
        </w:rPr>
        <w:t>o direito à revisão ou modificação pode ser exercido nas seguintes hipóteses</w:t>
      </w:r>
      <w:r w:rsidRPr="00BB3951">
        <w:t>: i) existência de prestações desproporcionais; ii) onerosidade excessiva decorrente de fatos supervenientes; iii) violação das normas do CDC.</w:t>
      </w:r>
    </w:p>
    <w:p w14:paraId="35E5E593" w14:textId="3F71E6F1" w:rsidR="000F5A50" w:rsidRPr="00BB3951" w:rsidRDefault="00FA27AB" w:rsidP="001704EC">
      <w:pPr>
        <w:pStyle w:val="CORPOHOMERO"/>
      </w:pPr>
      <w:r w:rsidRPr="00BB3951">
        <w:t xml:space="preserve">No caso presente, a Demandada concedeu o </w:t>
      </w:r>
      <w:r w:rsidR="004D5A6E">
        <w:rPr>
          <w:u w:val="single"/>
        </w:rPr>
        <w:t>crédito</w:t>
      </w:r>
      <w:r w:rsidRPr="00BB3951">
        <w:rPr>
          <w:u w:val="single"/>
        </w:rPr>
        <w:t xml:space="preserve"> bancário</w:t>
      </w:r>
      <w:r w:rsidRPr="00BB3951">
        <w:t xml:space="preserve"> ao Demandante, impondo-lhe uma obrigação completamente injusta e desproporcional, de modo que é necessário o reequilíbrio contratual por meio da revisão das seguintes cláusulas do contrato objeto da ação.</w:t>
      </w:r>
    </w:p>
    <w:p w14:paraId="60D26D1D" w14:textId="77777777" w:rsidR="003D44FC" w:rsidRDefault="003D44FC" w:rsidP="003D44FC">
      <w:pPr>
        <w:tabs>
          <w:tab w:val="left" w:pos="2160"/>
        </w:tabs>
        <w:spacing w:after="0" w:line="360" w:lineRule="auto"/>
        <w:ind w:firstLine="567"/>
        <w:jc w:val="both"/>
        <w:rPr>
          <w:rFonts w:asciiTheme="minorHAnsi" w:hAnsiTheme="minorHAnsi" w:cstheme="minorHAnsi"/>
          <w:b/>
          <w:sz w:val="24"/>
          <w:szCs w:val="24"/>
          <w:u w:val="single"/>
        </w:rPr>
      </w:pPr>
    </w:p>
    <w:p w14:paraId="643F5812" w14:textId="063F9420" w:rsidR="00C93A9E" w:rsidRPr="00BB3951" w:rsidRDefault="00C93A9E" w:rsidP="00C93A9E">
      <w:pPr>
        <w:tabs>
          <w:tab w:val="left" w:pos="2160"/>
        </w:tabs>
        <w:spacing w:after="0" w:line="360" w:lineRule="auto"/>
        <w:ind w:firstLine="567"/>
        <w:jc w:val="both"/>
        <w:rPr>
          <w:rFonts w:asciiTheme="minorHAnsi" w:hAnsiTheme="minorHAnsi" w:cstheme="minorHAnsi"/>
          <w:b/>
          <w:sz w:val="24"/>
          <w:szCs w:val="24"/>
          <w:u w:val="single"/>
        </w:rPr>
      </w:pPr>
      <w:r>
        <w:rPr>
          <w:rFonts w:asciiTheme="minorHAnsi" w:hAnsiTheme="minorHAnsi" w:cstheme="minorHAnsi"/>
          <w:b/>
          <w:sz w:val="24"/>
          <w:szCs w:val="24"/>
          <w:u w:val="single"/>
        </w:rPr>
        <w:t>II</w:t>
      </w:r>
      <w:r w:rsidRPr="00BB3951">
        <w:rPr>
          <w:rFonts w:asciiTheme="minorHAnsi" w:hAnsiTheme="minorHAnsi" w:cstheme="minorHAnsi"/>
          <w:b/>
          <w:sz w:val="24"/>
          <w:szCs w:val="24"/>
          <w:u w:val="single"/>
        </w:rPr>
        <w:t xml:space="preserve">. </w:t>
      </w:r>
      <w:r>
        <w:rPr>
          <w:rFonts w:asciiTheme="minorHAnsi" w:hAnsiTheme="minorHAnsi" w:cstheme="minorHAnsi"/>
          <w:b/>
          <w:sz w:val="24"/>
          <w:szCs w:val="24"/>
          <w:u w:val="single"/>
        </w:rPr>
        <w:t>2</w:t>
      </w:r>
      <w:r w:rsidRPr="00BB3951">
        <w:rPr>
          <w:rFonts w:asciiTheme="minorHAnsi" w:hAnsiTheme="minorHAnsi" w:cstheme="minorHAnsi"/>
          <w:b/>
          <w:sz w:val="24"/>
          <w:szCs w:val="24"/>
          <w:u w:val="single"/>
        </w:rPr>
        <w:t>. Da abusividade da cláusula de juros remuneratórios</w:t>
      </w:r>
    </w:p>
    <w:p w14:paraId="0FF671E9" w14:textId="2E3244A7" w:rsidR="001A76A2" w:rsidRDefault="001A76A2" w:rsidP="001A76A2">
      <w:pPr>
        <w:pStyle w:val="CORPOHOMERO"/>
        <w:spacing w:after="0"/>
      </w:pPr>
      <w:r>
        <w:t>A fixação da taxa de juros remuneratórios no Brasil não tem, como regra, um limite objetivo definido, consoante fixa da Resolução CMN nº 1.064/85. No entanto, uma das exceções a essa regra é o crédito decorrente de contrato de cheque especial.</w:t>
      </w:r>
    </w:p>
    <w:p w14:paraId="6D489226" w14:textId="4461D4B9" w:rsidR="000E6209" w:rsidRDefault="001A76A2" w:rsidP="00243138">
      <w:pPr>
        <w:pStyle w:val="CORPOHOMERO"/>
        <w:spacing w:after="0"/>
      </w:pPr>
      <w:r>
        <w:t xml:space="preserve">Isso porque o </w:t>
      </w:r>
      <w:r w:rsidR="00571AE9">
        <w:t xml:space="preserve">Conselho Monetário Nacional editou a Resolução </w:t>
      </w:r>
      <w:r w:rsidR="000F3926">
        <w:t>nº 4.765</w:t>
      </w:r>
      <w:r w:rsidR="00571AE9">
        <w:t xml:space="preserve">/2019, bem assim </w:t>
      </w:r>
      <w:r w:rsidR="00D36554">
        <w:t xml:space="preserve">Carta Circular nº 3.998/2019, </w:t>
      </w:r>
      <w:r w:rsidR="00FC3C44">
        <w:t xml:space="preserve">para o fim de </w:t>
      </w:r>
      <w:r w:rsidR="00D36554" w:rsidRPr="000E6209">
        <w:rPr>
          <w:b/>
          <w:bCs/>
          <w:u w:val="single"/>
        </w:rPr>
        <w:t>estabelec</w:t>
      </w:r>
      <w:r w:rsidR="00FC3C44">
        <w:rPr>
          <w:b/>
          <w:bCs/>
          <w:u w:val="single"/>
        </w:rPr>
        <w:t>er</w:t>
      </w:r>
      <w:r w:rsidR="00D36554" w:rsidRPr="000E6209">
        <w:rPr>
          <w:b/>
          <w:bCs/>
          <w:u w:val="single"/>
        </w:rPr>
        <w:t xml:space="preserve"> um teto para a taxa de juros </w:t>
      </w:r>
      <w:r w:rsidR="00A218F3" w:rsidRPr="000E6209">
        <w:rPr>
          <w:b/>
          <w:bCs/>
          <w:u w:val="single"/>
        </w:rPr>
        <w:t>de 8% ao mês</w:t>
      </w:r>
      <w:r w:rsidR="00FC3C44">
        <w:rPr>
          <w:b/>
          <w:bCs/>
          <w:u w:val="single"/>
        </w:rPr>
        <w:t xml:space="preserve"> nos contratos de cheque especial.</w:t>
      </w:r>
    </w:p>
    <w:p w14:paraId="3F7DF065" w14:textId="0DA55EEA" w:rsidR="00F45678" w:rsidRDefault="00F45678" w:rsidP="001A76A2">
      <w:pPr>
        <w:pStyle w:val="CORPOHOMERO"/>
      </w:pPr>
      <w:r>
        <w:t>Destaca-se que mesmo os contratos pretéritos à Resolução</w:t>
      </w:r>
      <w:r w:rsidR="00D5495A">
        <w:t xml:space="preserve">, mas que seus </w:t>
      </w:r>
      <w:r w:rsidR="004D22A6">
        <w:t xml:space="preserve">efeitos se operem após a 01/06/2020, </w:t>
      </w:r>
      <w:r>
        <w:t>recebem a sua aplicação</w:t>
      </w:r>
      <w:r w:rsidR="00D5495A">
        <w:t xml:space="preserve"> porque assim dispôs o art. 6º da citada Resolução.</w:t>
      </w:r>
    </w:p>
    <w:p w14:paraId="092F7F56" w14:textId="113BE9DF" w:rsidR="001A76A2" w:rsidRPr="00EA555D" w:rsidRDefault="00F10429" w:rsidP="007E270D">
      <w:pPr>
        <w:pStyle w:val="CORPOHOMERO"/>
        <w:rPr>
          <w:sz w:val="19"/>
          <w:szCs w:val="18"/>
        </w:rPr>
      </w:pPr>
      <w:r>
        <w:t>Diante disso, a parte demandada não poderia praticar taxa de juros nos contratos de cheque especial superior a esse patamar legal</w:t>
      </w:r>
      <w:r w:rsidR="00F2458B">
        <w:t>, o que não aconteceu no caso presente porque a demandada sempre empregou taxa superior a 8% ao mês.</w:t>
      </w:r>
    </w:p>
    <w:p w14:paraId="7E34B512" w14:textId="49BBCC29" w:rsidR="001A76A2" w:rsidRDefault="001A76A2" w:rsidP="001A76A2">
      <w:pPr>
        <w:pStyle w:val="CORPOHOMERO"/>
      </w:pPr>
      <w:r>
        <w:t xml:space="preserve">Dessa arte, deve ser revista a taxa de juros remuneratórios constante da cláusula nº__, para o fim de reduzi-la para o importe do teto </w:t>
      </w:r>
      <w:r w:rsidR="007E270D">
        <w:t>normatizado pelo CMN</w:t>
      </w:r>
      <w:r>
        <w:t xml:space="preserve">, qual seja: </w:t>
      </w:r>
      <w:r w:rsidR="007E270D">
        <w:t>8,0</w:t>
      </w:r>
      <w:r>
        <w:t>% ao mês</w:t>
      </w:r>
      <w:r w:rsidR="007E270D">
        <w:t>.</w:t>
      </w:r>
    </w:p>
    <w:p w14:paraId="4F77C788" w14:textId="1E8C75EE" w:rsidR="00C93A9E" w:rsidRDefault="00C93A9E" w:rsidP="00C93A9E">
      <w:pPr>
        <w:pStyle w:val="CORPOHOMERO"/>
        <w:spacing w:after="0"/>
      </w:pPr>
      <w:r>
        <w:t xml:space="preserve">Por essas razões, </w:t>
      </w:r>
      <w:r w:rsidRPr="18498DC6">
        <w:rPr>
          <w:b/>
          <w:bCs/>
        </w:rPr>
        <w:t xml:space="preserve">há de se declarar a abusividade da </w:t>
      </w:r>
      <w:r w:rsidRPr="18498DC6">
        <w:rPr>
          <w:b/>
          <w:bCs/>
          <w:color w:val="FF0000"/>
        </w:rPr>
        <w:t xml:space="preserve">cláusula </w:t>
      </w:r>
      <w:r w:rsidR="003C2B29">
        <w:rPr>
          <w:b/>
          <w:bCs/>
          <w:color w:val="FF0000"/>
        </w:rPr>
        <w:t>XXX</w:t>
      </w:r>
      <w:r>
        <w:t xml:space="preserve">, determinando-se a redução da taxa de juros remuneratórios do contrato </w:t>
      </w:r>
      <w:r w:rsidR="003E7C3C">
        <w:t>o limite de 8% ao mês</w:t>
      </w:r>
      <w:r>
        <w:t xml:space="preserve">, </w:t>
      </w:r>
      <w:r w:rsidR="003E7C3C">
        <w:t>conforme Resolução nº 4.765/2019.</w:t>
      </w:r>
    </w:p>
    <w:p w14:paraId="771C4827" w14:textId="77777777" w:rsidR="00C93A9E" w:rsidRDefault="00C93A9E" w:rsidP="003D44FC">
      <w:pPr>
        <w:tabs>
          <w:tab w:val="left" w:pos="2160"/>
        </w:tabs>
        <w:spacing w:after="0" w:line="360" w:lineRule="auto"/>
        <w:ind w:firstLine="567"/>
        <w:jc w:val="both"/>
        <w:rPr>
          <w:rFonts w:asciiTheme="minorHAnsi" w:hAnsiTheme="minorHAnsi" w:cstheme="minorHAnsi"/>
          <w:b/>
          <w:sz w:val="24"/>
          <w:szCs w:val="24"/>
          <w:u w:val="single"/>
        </w:rPr>
      </w:pPr>
    </w:p>
    <w:p w14:paraId="7828D812" w14:textId="77777777" w:rsidR="00255EA0" w:rsidRPr="00BB3951" w:rsidRDefault="00255EA0" w:rsidP="00255EA0">
      <w:pPr>
        <w:tabs>
          <w:tab w:val="left" w:pos="2160"/>
        </w:tabs>
        <w:spacing w:after="0" w:line="360" w:lineRule="auto"/>
        <w:jc w:val="both"/>
        <w:rPr>
          <w:rFonts w:asciiTheme="minorHAnsi" w:hAnsiTheme="minorHAnsi" w:cstheme="minorHAnsi"/>
          <w:sz w:val="24"/>
          <w:szCs w:val="24"/>
        </w:rPr>
      </w:pPr>
    </w:p>
    <w:p w14:paraId="50482DC0" w14:textId="59F42319" w:rsidR="00381652" w:rsidRPr="00BB3951" w:rsidRDefault="18498DC6" w:rsidP="18498DC6">
      <w:pPr>
        <w:tabs>
          <w:tab w:val="left" w:pos="2160"/>
        </w:tabs>
        <w:spacing w:after="0" w:line="360" w:lineRule="auto"/>
        <w:ind w:firstLine="567"/>
        <w:jc w:val="both"/>
        <w:rPr>
          <w:rFonts w:asciiTheme="minorHAnsi" w:hAnsiTheme="minorHAnsi" w:cstheme="minorBidi"/>
          <w:b/>
          <w:bCs/>
          <w:sz w:val="24"/>
          <w:szCs w:val="24"/>
          <w:u w:val="single"/>
        </w:rPr>
      </w:pPr>
      <w:r w:rsidRPr="18498DC6">
        <w:rPr>
          <w:rFonts w:asciiTheme="minorHAnsi" w:hAnsiTheme="minorHAnsi" w:cstheme="minorBidi"/>
          <w:b/>
          <w:bCs/>
          <w:sz w:val="24"/>
          <w:szCs w:val="24"/>
          <w:u w:val="single"/>
        </w:rPr>
        <w:t xml:space="preserve">II. </w:t>
      </w:r>
      <w:r w:rsidR="00E801AF">
        <w:rPr>
          <w:rFonts w:asciiTheme="minorHAnsi" w:hAnsiTheme="minorHAnsi" w:cstheme="minorBidi"/>
          <w:b/>
          <w:bCs/>
          <w:sz w:val="24"/>
          <w:szCs w:val="24"/>
          <w:u w:val="single"/>
        </w:rPr>
        <w:t>3</w:t>
      </w:r>
      <w:r w:rsidRPr="18498DC6">
        <w:rPr>
          <w:rFonts w:asciiTheme="minorHAnsi" w:hAnsiTheme="minorHAnsi" w:cstheme="minorBidi"/>
          <w:b/>
          <w:bCs/>
          <w:sz w:val="24"/>
          <w:szCs w:val="24"/>
          <w:u w:val="single"/>
        </w:rPr>
        <w:t>. Das obrigações controvertidas e da quantificação do valor incontroverso (art. 330, §2º, CPC):</w:t>
      </w:r>
    </w:p>
    <w:p w14:paraId="7C0FF00B" w14:textId="77777777" w:rsidR="00381652" w:rsidRPr="00BB3951" w:rsidRDefault="00381652" w:rsidP="00381652">
      <w:pPr>
        <w:tabs>
          <w:tab w:val="left" w:pos="2160"/>
        </w:tabs>
        <w:spacing w:after="0" w:line="360" w:lineRule="auto"/>
        <w:ind w:firstLine="1985"/>
        <w:jc w:val="both"/>
        <w:rPr>
          <w:rFonts w:asciiTheme="minorHAnsi" w:hAnsiTheme="minorHAnsi" w:cstheme="minorHAnsi"/>
          <w:sz w:val="24"/>
          <w:szCs w:val="24"/>
        </w:rPr>
      </w:pPr>
    </w:p>
    <w:p w14:paraId="6FB95662" w14:textId="77777777" w:rsidR="00E801AF" w:rsidRPr="00BB3951" w:rsidRDefault="00E801AF" w:rsidP="00E801AF">
      <w:pPr>
        <w:pStyle w:val="CORPOHOMERO"/>
      </w:pPr>
      <w:r w:rsidRPr="00BB3951">
        <w:t>As cláusulas contratuais objeto desta ação já estão anunciadas nas linhas volvidas.</w:t>
      </w:r>
    </w:p>
    <w:p w14:paraId="3433E351" w14:textId="77777777" w:rsidR="00E801AF" w:rsidRDefault="00E801AF" w:rsidP="00E801AF">
      <w:pPr>
        <w:pStyle w:val="CORPOHOMERO"/>
        <w:rPr>
          <w:sz w:val="20"/>
          <w:szCs w:val="20"/>
        </w:rPr>
      </w:pPr>
      <w:r w:rsidRPr="00BB3951">
        <w:t xml:space="preserve">Em decorrência das abusividades contratuais apontadas nesta ação, </w:t>
      </w:r>
      <w:r>
        <w:t xml:space="preserve">apresenta-se em anexo a memória de cálculo detalhada para se indicar que o </w:t>
      </w:r>
      <w:r w:rsidRPr="00906A7C">
        <w:rPr>
          <w:u w:val="single"/>
        </w:rPr>
        <w:t>saldo devedor do contrato de cheque especial tem o valor incontroverso de</w:t>
      </w:r>
      <w:r>
        <w:t xml:space="preserve"> </w:t>
      </w:r>
      <w:r w:rsidRPr="00BB3951">
        <w:rPr>
          <w:b/>
          <w:bCs/>
        </w:rPr>
        <w:t xml:space="preserve">R$ </w:t>
      </w:r>
      <w:proofErr w:type="spellStart"/>
      <w:proofErr w:type="gramStart"/>
      <w:r w:rsidRPr="00BB3951">
        <w:rPr>
          <w:b/>
          <w:bCs/>
        </w:rPr>
        <w:t>xxx,xx</w:t>
      </w:r>
      <w:proofErr w:type="spellEnd"/>
      <w:proofErr w:type="gramEnd"/>
      <w:r w:rsidRPr="00BB3951">
        <w:rPr>
          <w:b/>
          <w:bCs/>
        </w:rPr>
        <w:t xml:space="preserve"> (por extenso)</w:t>
      </w:r>
      <w:r>
        <w:rPr>
          <w:b/>
          <w:bCs/>
        </w:rPr>
        <w:t xml:space="preserve"> </w:t>
      </w:r>
      <w:r w:rsidRPr="0084448E">
        <w:t xml:space="preserve">para fins do </w:t>
      </w:r>
      <w:r>
        <w:t>art. 330, §3º, CPC.</w:t>
      </w:r>
      <w:r w:rsidRPr="18498DC6">
        <w:rPr>
          <w:sz w:val="20"/>
          <w:szCs w:val="20"/>
        </w:rPr>
        <w:t xml:space="preserve"> </w:t>
      </w:r>
    </w:p>
    <w:p w14:paraId="05BCE5F4" w14:textId="77777777" w:rsidR="004D5A6E" w:rsidRDefault="004D5A6E" w:rsidP="00E801AF">
      <w:pPr>
        <w:pStyle w:val="CORPOHOMERO"/>
        <w:rPr>
          <w:sz w:val="20"/>
          <w:szCs w:val="20"/>
        </w:rPr>
      </w:pPr>
    </w:p>
    <w:p w14:paraId="7491B660" w14:textId="1B75E856" w:rsidR="004D5A6E" w:rsidRDefault="004D5A6E" w:rsidP="004D5A6E">
      <w:pPr>
        <w:tabs>
          <w:tab w:val="left" w:pos="2160"/>
        </w:tabs>
        <w:spacing w:after="0" w:line="360" w:lineRule="auto"/>
        <w:ind w:firstLine="567"/>
        <w:jc w:val="both"/>
        <w:rPr>
          <w:rFonts w:asciiTheme="minorHAnsi" w:hAnsiTheme="minorHAnsi" w:cstheme="minorHAnsi"/>
          <w:b/>
          <w:sz w:val="24"/>
          <w:szCs w:val="24"/>
          <w:u w:val="single"/>
        </w:rPr>
      </w:pPr>
      <w:r>
        <w:rPr>
          <w:rFonts w:asciiTheme="minorHAnsi" w:hAnsiTheme="minorHAnsi" w:cstheme="minorHAnsi"/>
          <w:b/>
          <w:sz w:val="24"/>
          <w:szCs w:val="24"/>
          <w:u w:val="single"/>
        </w:rPr>
        <w:t xml:space="preserve">II. </w:t>
      </w:r>
      <w:r>
        <w:rPr>
          <w:rFonts w:asciiTheme="minorHAnsi" w:hAnsiTheme="minorHAnsi" w:cstheme="minorHAnsi"/>
          <w:b/>
          <w:sz w:val="24"/>
          <w:szCs w:val="24"/>
          <w:u w:val="single"/>
        </w:rPr>
        <w:t>4</w:t>
      </w:r>
      <w:r>
        <w:rPr>
          <w:rFonts w:asciiTheme="minorHAnsi" w:hAnsiTheme="minorHAnsi" w:cstheme="minorHAnsi"/>
          <w:b/>
          <w:sz w:val="24"/>
          <w:szCs w:val="24"/>
          <w:u w:val="single"/>
        </w:rPr>
        <w:t>. Afastamento da mora:</w:t>
      </w:r>
    </w:p>
    <w:p w14:paraId="150E87AD" w14:textId="77777777" w:rsidR="004D5A6E" w:rsidRDefault="004D5A6E" w:rsidP="004D5A6E">
      <w:pPr>
        <w:tabs>
          <w:tab w:val="left" w:pos="2160"/>
        </w:tabs>
        <w:spacing w:after="0" w:line="360" w:lineRule="auto"/>
        <w:ind w:firstLine="1985"/>
        <w:jc w:val="both"/>
        <w:rPr>
          <w:rFonts w:asciiTheme="minorHAnsi" w:hAnsiTheme="minorHAnsi" w:cstheme="minorHAnsi"/>
          <w:sz w:val="24"/>
          <w:szCs w:val="24"/>
        </w:rPr>
      </w:pPr>
    </w:p>
    <w:p w14:paraId="6977AE2B" w14:textId="77777777" w:rsidR="004D5A6E" w:rsidRDefault="004D5A6E" w:rsidP="004D5A6E">
      <w:pPr>
        <w:pStyle w:val="CORPOHOMERO"/>
      </w:pPr>
      <w:r>
        <w:t xml:space="preserve">O Superior Tribunal de Justiça já fixou </w:t>
      </w:r>
      <w:r>
        <w:rPr>
          <w:u w:val="single"/>
        </w:rPr>
        <w:t>tese repetitiva</w:t>
      </w:r>
      <w:r>
        <w:t xml:space="preserve"> de que a revisão dos </w:t>
      </w:r>
      <w:r>
        <w:rPr>
          <w:b/>
          <w:bCs/>
        </w:rPr>
        <w:t>juros remuneratórios</w:t>
      </w:r>
      <w:r>
        <w:t xml:space="preserve"> e/ou da </w:t>
      </w:r>
      <w:r>
        <w:rPr>
          <w:b/>
          <w:bCs/>
        </w:rPr>
        <w:t xml:space="preserve">capitalização de juros </w:t>
      </w:r>
      <w:r>
        <w:t>afasta a mora do consumidor.</w:t>
      </w:r>
      <w:r>
        <w:rPr>
          <w:rStyle w:val="Refdenotaderodap"/>
          <w:rFonts w:asciiTheme="minorHAnsi" w:hAnsiTheme="minorHAnsi" w:cstheme="minorBidi"/>
          <w:sz w:val="24"/>
          <w:szCs w:val="24"/>
        </w:rPr>
        <w:footnoteReference w:id="3"/>
      </w:r>
    </w:p>
    <w:p w14:paraId="2F619BE9" w14:textId="14267020" w:rsidR="004D5A6E" w:rsidRDefault="004D5A6E" w:rsidP="004D5A6E">
      <w:pPr>
        <w:pStyle w:val="CORPOHOMERO"/>
      </w:pPr>
      <w:r>
        <w:t xml:space="preserve">O </w:t>
      </w:r>
      <w:r>
        <w:rPr>
          <w:b/>
          <w:bCs/>
        </w:rPr>
        <w:t>debate desta ação</w:t>
      </w:r>
      <w:r>
        <w:t xml:space="preserve"> envolve justamente </w:t>
      </w:r>
      <w:r>
        <w:rPr>
          <w:u w:val="single"/>
        </w:rPr>
        <w:t>encargos do período da normalidade contratual</w:t>
      </w:r>
      <w:r>
        <w:t>, isto é, juros remuneratórios. Mais do que isso. Está demonstrada a clara abusividade dos encargos.</w:t>
      </w:r>
    </w:p>
    <w:p w14:paraId="4EA70FE3" w14:textId="77777777" w:rsidR="004D5A6E" w:rsidRDefault="004D5A6E" w:rsidP="004D5A6E">
      <w:pPr>
        <w:pStyle w:val="CORPOHOMERO"/>
        <w:rPr>
          <w:rFonts w:ascii="Times New Roman" w:eastAsia="SimSun" w:hAnsi="Times New Roman"/>
          <w:sz w:val="24"/>
          <w:szCs w:val="24"/>
          <w:lang w:eastAsia="pt-BR"/>
        </w:rPr>
      </w:pPr>
      <w:r>
        <w:t xml:space="preserve">Logo, com a procedência desse pedido, </w:t>
      </w:r>
      <w:r>
        <w:rPr>
          <w:b/>
          <w:bCs/>
        </w:rPr>
        <w:t xml:space="preserve">deve ser acolhido o pedido para afastar a mora </w:t>
      </w:r>
      <w:r>
        <w:rPr>
          <w:b/>
          <w:bCs/>
          <w:i/>
          <w:iCs/>
        </w:rPr>
        <w:t>debendi</w:t>
      </w:r>
      <w:r>
        <w:rPr>
          <w:i/>
          <w:iCs/>
        </w:rPr>
        <w:t xml:space="preserve"> </w:t>
      </w:r>
      <w:r>
        <w:t xml:space="preserve">a partir da data em que restou vencido o contrato sem a devida cobertura do saldo devedor do cheque especial, assim permanecendo até o final julgamento definitivo da demanda. </w:t>
      </w:r>
    </w:p>
    <w:p w14:paraId="41878533" w14:textId="77777777" w:rsidR="004D5A6E" w:rsidRDefault="004D5A6E" w:rsidP="009709EB">
      <w:pPr>
        <w:tabs>
          <w:tab w:val="left" w:pos="2160"/>
        </w:tabs>
        <w:spacing w:after="0" w:line="360" w:lineRule="auto"/>
        <w:ind w:firstLine="567"/>
        <w:jc w:val="both"/>
        <w:rPr>
          <w:rFonts w:asciiTheme="minorHAnsi" w:hAnsiTheme="minorHAnsi" w:cstheme="minorHAnsi"/>
          <w:b/>
          <w:sz w:val="24"/>
          <w:szCs w:val="24"/>
          <w:u w:val="single"/>
        </w:rPr>
      </w:pPr>
    </w:p>
    <w:p w14:paraId="7D79CC53" w14:textId="3588F576" w:rsidR="009709EB" w:rsidRPr="00BB3951" w:rsidRDefault="009709EB" w:rsidP="009709EB">
      <w:pPr>
        <w:tabs>
          <w:tab w:val="left" w:pos="2160"/>
        </w:tabs>
        <w:spacing w:after="0" w:line="360" w:lineRule="auto"/>
        <w:ind w:firstLine="567"/>
        <w:jc w:val="both"/>
        <w:rPr>
          <w:rFonts w:asciiTheme="minorHAnsi" w:hAnsiTheme="minorHAnsi" w:cstheme="minorHAnsi"/>
          <w:b/>
          <w:sz w:val="24"/>
          <w:szCs w:val="24"/>
          <w:u w:val="single"/>
        </w:rPr>
      </w:pPr>
      <w:r w:rsidRPr="00BB3951">
        <w:rPr>
          <w:rFonts w:asciiTheme="minorHAnsi" w:hAnsiTheme="minorHAnsi" w:cstheme="minorHAnsi"/>
          <w:b/>
          <w:sz w:val="24"/>
          <w:szCs w:val="24"/>
          <w:u w:val="single"/>
        </w:rPr>
        <w:t xml:space="preserve">II. </w:t>
      </w:r>
      <w:r w:rsidR="004D5A6E">
        <w:rPr>
          <w:rFonts w:asciiTheme="minorHAnsi" w:hAnsiTheme="minorHAnsi" w:cstheme="minorHAnsi"/>
          <w:b/>
          <w:sz w:val="24"/>
          <w:szCs w:val="24"/>
          <w:u w:val="single"/>
        </w:rPr>
        <w:t>5</w:t>
      </w:r>
      <w:r w:rsidRPr="00BB3951">
        <w:rPr>
          <w:rFonts w:asciiTheme="minorHAnsi" w:hAnsiTheme="minorHAnsi" w:cstheme="minorHAnsi"/>
          <w:b/>
          <w:sz w:val="24"/>
          <w:szCs w:val="24"/>
          <w:u w:val="single"/>
        </w:rPr>
        <w:t>. Repetição do Indébito</w:t>
      </w:r>
    </w:p>
    <w:p w14:paraId="44A09964" w14:textId="77777777" w:rsidR="009709EB" w:rsidRPr="00BB3951" w:rsidRDefault="009709EB" w:rsidP="009709EB">
      <w:pPr>
        <w:pStyle w:val="CORPOHOMERO"/>
      </w:pPr>
      <w:r w:rsidRPr="00BB3951">
        <w:t xml:space="preserve">Os valores das prestações cobrados e pagos indevidamente pela Demandada deverão ser objeto de restituição à parte Demandante, na forma do parágrafo único do art. 42 do CDC, isto é, </w:t>
      </w:r>
      <w:r w:rsidRPr="00BB3951">
        <w:rPr>
          <w:b/>
          <w:bCs/>
        </w:rPr>
        <w:t>em dobro</w:t>
      </w:r>
      <w:r w:rsidRPr="00BB3951">
        <w:t xml:space="preserve"> e com </w:t>
      </w:r>
      <w:r w:rsidRPr="00BB3951">
        <w:rPr>
          <w:b/>
          <w:bCs/>
        </w:rPr>
        <w:t>juros de mora de 1% ao mês</w:t>
      </w:r>
      <w:r w:rsidRPr="00BB3951">
        <w:t xml:space="preserve"> e </w:t>
      </w:r>
      <w:r w:rsidRPr="00BB3951">
        <w:rPr>
          <w:b/>
          <w:bCs/>
        </w:rPr>
        <w:t>correção monetária pelo IGPM-FGV</w:t>
      </w:r>
      <w:r w:rsidRPr="00BB3951">
        <w:t>.</w:t>
      </w:r>
    </w:p>
    <w:p w14:paraId="60297A4D" w14:textId="77777777" w:rsidR="009709EB" w:rsidRPr="00BB3951" w:rsidRDefault="009709EB" w:rsidP="009709EB">
      <w:pPr>
        <w:pStyle w:val="CORPOHOMERO"/>
      </w:pPr>
      <w:r w:rsidRPr="00BB3951">
        <w:t>Assinala-se que a restituição em dobro se faz necessária como penalidade, diante da deliberada má-fé da requerida. Como integrante sistema financeiro, é conhecedora das normas de mercado, bem como das fixadas pela autoridade monetária e das demais ilegalidades contratuais, todavia continua com as práticas abusivas.</w:t>
      </w:r>
    </w:p>
    <w:p w14:paraId="3245C82C" w14:textId="30B524C9" w:rsidR="009709EB" w:rsidRPr="00BB3951" w:rsidRDefault="009709EB" w:rsidP="009709EB">
      <w:pPr>
        <w:pStyle w:val="CORPOHOMERO"/>
        <w:rPr>
          <w:rFonts w:asciiTheme="minorHAnsi" w:hAnsiTheme="minorHAnsi" w:cstheme="minorHAnsi"/>
          <w:b/>
          <w:sz w:val="24"/>
          <w:szCs w:val="24"/>
          <w:u w:val="single"/>
        </w:rPr>
      </w:pPr>
      <w:r w:rsidRPr="00BB3951">
        <w:t xml:space="preserve">Dessarte, deve a requerida ser condenada a </w:t>
      </w:r>
      <w:r w:rsidRPr="00BB3951">
        <w:rPr>
          <w:b/>
          <w:bCs/>
        </w:rPr>
        <w:t>restituir em dobro</w:t>
      </w:r>
      <w:r w:rsidRPr="18498DC6">
        <w:rPr>
          <w:rStyle w:val="Refdenotaderodap"/>
          <w:rFonts w:asciiTheme="minorHAnsi" w:hAnsiTheme="minorHAnsi" w:cstheme="minorBidi"/>
          <w:b/>
          <w:bCs/>
          <w:sz w:val="24"/>
          <w:szCs w:val="24"/>
        </w:rPr>
        <w:footnoteReference w:id="4"/>
      </w:r>
      <w:r w:rsidRPr="00BB3951">
        <w:t xml:space="preserve"> à parte autora, a título de repetição de indébito, a quantia que pagou a mais em relação ao contrato questionado (referente aos valores cobrados a maior com aplicação abusiva da taxa de juros remuneratórios), o que será apurado em posterior liquidação de sentença.</w:t>
      </w:r>
    </w:p>
    <w:p w14:paraId="7957FA95" w14:textId="443DB109" w:rsidR="000F5A50" w:rsidRPr="00BB3951" w:rsidRDefault="000F5A50" w:rsidP="18498DC6">
      <w:pPr>
        <w:tabs>
          <w:tab w:val="left" w:pos="2160"/>
        </w:tabs>
        <w:spacing w:after="0" w:line="360" w:lineRule="auto"/>
        <w:ind w:firstLine="1985"/>
        <w:jc w:val="both"/>
      </w:pPr>
    </w:p>
    <w:p w14:paraId="3F351DDD" w14:textId="30035997" w:rsidR="000F5A50" w:rsidRPr="00BB3951" w:rsidRDefault="18498DC6" w:rsidP="18498DC6">
      <w:pPr>
        <w:pBdr>
          <w:bottom w:val="single" w:sz="4" w:space="1" w:color="auto"/>
        </w:pBdr>
        <w:tabs>
          <w:tab w:val="left" w:pos="2160"/>
        </w:tabs>
        <w:spacing w:after="0" w:line="360" w:lineRule="auto"/>
        <w:jc w:val="both"/>
        <w:rPr>
          <w:rFonts w:asciiTheme="minorHAnsi" w:hAnsiTheme="minorHAnsi" w:cstheme="minorBidi"/>
          <w:b/>
          <w:bCs/>
          <w:sz w:val="24"/>
          <w:szCs w:val="24"/>
          <w:highlight w:val="yellow"/>
        </w:rPr>
      </w:pPr>
      <w:r w:rsidRPr="18498DC6">
        <w:rPr>
          <w:rFonts w:asciiTheme="minorHAnsi" w:hAnsiTheme="minorHAnsi" w:cstheme="minorBidi"/>
          <w:b/>
          <w:bCs/>
          <w:sz w:val="24"/>
          <w:szCs w:val="24"/>
        </w:rPr>
        <w:t xml:space="preserve">III – DA TUTELA DE URGÊNCIA </w:t>
      </w:r>
    </w:p>
    <w:p w14:paraId="73C78B50" w14:textId="77777777" w:rsidR="000F5A50" w:rsidRPr="00BB3951" w:rsidRDefault="000F5A50" w:rsidP="000F5A50">
      <w:pPr>
        <w:tabs>
          <w:tab w:val="left" w:pos="2160"/>
        </w:tabs>
        <w:spacing w:after="0" w:line="360" w:lineRule="auto"/>
        <w:ind w:firstLine="1985"/>
        <w:jc w:val="both"/>
        <w:rPr>
          <w:rFonts w:asciiTheme="minorHAnsi" w:hAnsiTheme="minorHAnsi" w:cstheme="minorHAnsi"/>
          <w:sz w:val="24"/>
          <w:szCs w:val="24"/>
        </w:rPr>
      </w:pPr>
    </w:p>
    <w:p w14:paraId="1415D048" w14:textId="77777777" w:rsidR="000F5A50" w:rsidRPr="00BB3951" w:rsidRDefault="000F5A50" w:rsidP="001768D8">
      <w:pPr>
        <w:pStyle w:val="CORPOHOMERO"/>
      </w:pPr>
      <w:r w:rsidRPr="00BB3951">
        <w:t xml:space="preserve">Independentemente da natureza da tutela provisória de urgência (antecipada ou cautelar), estabelece o novo Código de Processo Civil que seus requisitos gerais são: </w:t>
      </w:r>
      <w:r w:rsidRPr="00BB3951">
        <w:rPr>
          <w:b/>
        </w:rPr>
        <w:t>a)</w:t>
      </w:r>
      <w:r w:rsidRPr="00BB3951">
        <w:t xml:space="preserve"> probabilidade do direito; e, </w:t>
      </w:r>
      <w:r w:rsidRPr="00BB3951">
        <w:rPr>
          <w:b/>
        </w:rPr>
        <w:t>b)</w:t>
      </w:r>
      <w:r w:rsidRPr="00BB3951">
        <w:t xml:space="preserve"> perigo de dano ou o risco ao resultado útil do processo.</w:t>
      </w:r>
    </w:p>
    <w:p w14:paraId="0127D7CB" w14:textId="77777777" w:rsidR="000F5A50" w:rsidRPr="00BB3951" w:rsidRDefault="000F5A50" w:rsidP="001768D8">
      <w:pPr>
        <w:pStyle w:val="CORPOHOMERO"/>
      </w:pPr>
      <w:r w:rsidRPr="00BB3951">
        <w:t>Em sede de tutela antecipada (satisfativa), ainda há o acréscimo do requisito negativo, qual seja, ausência de risco de irreversibilidade da medida (§3º, art. 300, CPC).</w:t>
      </w:r>
    </w:p>
    <w:p w14:paraId="00596D30" w14:textId="40AF7C24" w:rsidR="00E41746" w:rsidRPr="00BB3951" w:rsidRDefault="18498DC6" w:rsidP="001768D8">
      <w:pPr>
        <w:pStyle w:val="CORPOHOMERO"/>
      </w:pPr>
      <w:r>
        <w:t xml:space="preserve">Os </w:t>
      </w:r>
      <w:r w:rsidRPr="18498DC6">
        <w:rPr>
          <w:b/>
          <w:bCs/>
          <w:u w:val="single"/>
        </w:rPr>
        <w:t>elementos coligidos na inicial sumariamente demonstram a verossimilhança dos fatos deduzidos na exordial</w:t>
      </w:r>
      <w:r>
        <w:t xml:space="preserve">, assim como também trazem à tona plausibilidade jurídica dos pedidos formulados pelo(a) demandante. Ou seja, </w:t>
      </w:r>
      <w:r w:rsidRPr="18498DC6">
        <w:rPr>
          <w:u w:val="single"/>
        </w:rPr>
        <w:t>há evidências de que os juros praticados no contrato questionado nesta ação são completamente abusivos</w:t>
      </w:r>
      <w:r>
        <w:t xml:space="preserve">, eis que </w:t>
      </w:r>
      <w:r w:rsidR="000B28D6">
        <w:t>desrespeitam o limite normativa estabelecido pela Resolução CMN nº</w:t>
      </w:r>
      <w:r w:rsidR="002623B8">
        <w:t xml:space="preserve"> 4.765/19</w:t>
      </w:r>
      <w:r w:rsidR="00BA6F33">
        <w:t>.</w:t>
      </w:r>
      <w:r w:rsidR="001D35E6">
        <w:t xml:space="preserve"> </w:t>
      </w:r>
    </w:p>
    <w:p w14:paraId="1D40B1EA" w14:textId="06E232F3" w:rsidR="00E262D7" w:rsidRPr="00BB3951" w:rsidRDefault="00E262D7" w:rsidP="00E262D7">
      <w:pPr>
        <w:pStyle w:val="CORPOHOMERO"/>
      </w:pPr>
      <w:r>
        <w:t xml:space="preserve">Ora, é evidente o direito da parte demandante à revisão da taxa de juros remuneratórios, não </w:t>
      </w:r>
      <w:r w:rsidR="00BA6F33">
        <w:t>sendo</w:t>
      </w:r>
      <w:r>
        <w:t xml:space="preserve"> razoável que se imponha ao demandante a obrigação de suportar débitos em sua conta, inclusive de recursos que são fruto de salário, em valores superiores ao devido e justo.</w:t>
      </w:r>
    </w:p>
    <w:p w14:paraId="55F621D1" w14:textId="77777777" w:rsidR="00E262D7" w:rsidRPr="00BB3951" w:rsidRDefault="00E262D7" w:rsidP="00E262D7">
      <w:pPr>
        <w:pStyle w:val="CORPOHOMERO"/>
      </w:pPr>
      <w:r w:rsidRPr="00BB3951">
        <w:t xml:space="preserve">Certamente, se for antecipada a tutela para que a autora passe a pagar o valor escorreito da prestação, </w:t>
      </w:r>
      <w:r w:rsidRPr="00BB3951">
        <w:rPr>
          <w:u w:val="single"/>
        </w:rPr>
        <w:t>não haverá risco de descumprimento do contrato</w:t>
      </w:r>
      <w:r w:rsidRPr="00BB3951">
        <w:t xml:space="preserve">, como também </w:t>
      </w:r>
      <w:r w:rsidRPr="00BB3951">
        <w:rPr>
          <w:u w:val="single"/>
        </w:rPr>
        <w:t>não privará a parte autora de parte de sua remuneração mensal.</w:t>
      </w:r>
      <w:r w:rsidRPr="00BB3951">
        <w:t xml:space="preserve"> Mas se for mantido como está o contrato, indubitavelmente a parte Demandante ficará privada do acesso ao mínimo existencial, sendo que a concessão da tutela não prejudicaria a parte Demandada, instituição de crédito de elevado potencial econômico.</w:t>
      </w:r>
    </w:p>
    <w:p w14:paraId="5E7C3786" w14:textId="77777777" w:rsidR="00E262D7" w:rsidRPr="00BB3951" w:rsidRDefault="00E262D7" w:rsidP="00E262D7">
      <w:pPr>
        <w:pStyle w:val="CORPOHOMERO"/>
      </w:pPr>
      <w:r w:rsidRPr="00BB3951">
        <w:t xml:space="preserve">Por fim, </w:t>
      </w:r>
      <w:r w:rsidRPr="00BB3951">
        <w:rPr>
          <w:u w:val="single"/>
        </w:rPr>
        <w:t>tem-se como plenamente reversível a medida a ser concedida</w:t>
      </w:r>
      <w:r w:rsidRPr="00BB3951">
        <w:t>, haja vista que a retomada dos pagamentos no valor contratual pode ser feita a qualquer momento.</w:t>
      </w:r>
    </w:p>
    <w:p w14:paraId="5E6AFF65" w14:textId="77777777" w:rsidR="00E262D7" w:rsidRPr="00BB3951" w:rsidRDefault="00E262D7" w:rsidP="00E262D7">
      <w:pPr>
        <w:pStyle w:val="CORPOHOMERO"/>
      </w:pPr>
      <w:r w:rsidRPr="00BB3951">
        <w:t>Destaca-se que no caso da demandante, por ser hipossuficiente, deve ser dispensada a prestação de caução real ou fidejussória, conforme autoriza o §1º do já citado artigo 300 do Código de Ritos.</w:t>
      </w:r>
    </w:p>
    <w:p w14:paraId="49D4BF3A" w14:textId="77777777" w:rsidR="00E262D7" w:rsidRPr="00BB3951" w:rsidRDefault="00E262D7" w:rsidP="00E262D7">
      <w:pPr>
        <w:pStyle w:val="CORPOHOMERO"/>
      </w:pPr>
      <w:r>
        <w:t xml:space="preserve">Dessa arte, merece ser concedida a tutela de urgência satisfativa (antecipada) no caso presente, para determinar que </w:t>
      </w:r>
      <w:r w:rsidRPr="18498DC6">
        <w:rPr>
          <w:b/>
          <w:bCs/>
        </w:rPr>
        <w:t xml:space="preserve">a Demandada </w:t>
      </w:r>
      <w:r>
        <w:rPr>
          <w:b/>
          <w:bCs/>
        </w:rPr>
        <w:t xml:space="preserve">se limite a debitar na conta corrente do Demandante apenas o valor incontroverso desta demanda, </w:t>
      </w:r>
      <w:r>
        <w:t xml:space="preserve">ou seja, R$ </w:t>
      </w:r>
      <w:proofErr w:type="gramStart"/>
      <w:r>
        <w:t>XXXX,XX</w:t>
      </w:r>
      <w:proofErr w:type="gramEnd"/>
      <w:r>
        <w:t>, sem a incidência de encargos moratórios de qualquer ordem.</w:t>
      </w:r>
    </w:p>
    <w:p w14:paraId="140BB1A8" w14:textId="77777777" w:rsidR="000F5A50" w:rsidRPr="00BB3951" w:rsidRDefault="000F5A50" w:rsidP="000F5A50">
      <w:pPr>
        <w:tabs>
          <w:tab w:val="left" w:pos="2160"/>
        </w:tabs>
        <w:spacing w:after="0" w:line="360" w:lineRule="auto"/>
        <w:ind w:firstLine="1985"/>
        <w:jc w:val="both"/>
        <w:rPr>
          <w:rFonts w:asciiTheme="minorHAnsi" w:hAnsiTheme="minorHAnsi" w:cstheme="minorHAnsi"/>
          <w:sz w:val="24"/>
          <w:szCs w:val="24"/>
        </w:rPr>
      </w:pPr>
    </w:p>
    <w:p w14:paraId="1FAB3DC5" w14:textId="045142C4" w:rsidR="000F5A50" w:rsidRPr="00BB3951" w:rsidRDefault="18498DC6" w:rsidP="18498DC6">
      <w:pPr>
        <w:pBdr>
          <w:bottom w:val="single" w:sz="4" w:space="1" w:color="auto"/>
        </w:pBdr>
        <w:tabs>
          <w:tab w:val="left" w:pos="2160"/>
        </w:tabs>
        <w:spacing w:after="0" w:line="360" w:lineRule="auto"/>
        <w:jc w:val="both"/>
        <w:rPr>
          <w:rFonts w:asciiTheme="minorHAnsi" w:hAnsiTheme="minorHAnsi" w:cstheme="minorBidi"/>
          <w:b/>
          <w:bCs/>
          <w:sz w:val="24"/>
          <w:szCs w:val="24"/>
        </w:rPr>
      </w:pPr>
      <w:r w:rsidRPr="18498DC6">
        <w:rPr>
          <w:rFonts w:asciiTheme="minorHAnsi" w:hAnsiTheme="minorHAnsi" w:cstheme="minorBidi"/>
          <w:b/>
          <w:bCs/>
          <w:sz w:val="24"/>
          <w:szCs w:val="24"/>
        </w:rPr>
        <w:t>IV – DO INTERESSE NA AUTOCOMPOSIÇÃO (art. 334, §5º, CPC)</w:t>
      </w:r>
    </w:p>
    <w:p w14:paraId="076D69D7" w14:textId="77777777" w:rsidR="000F5A50" w:rsidRPr="00BB3951" w:rsidRDefault="000F5A50" w:rsidP="000F5A50">
      <w:pPr>
        <w:tabs>
          <w:tab w:val="left" w:pos="2160"/>
        </w:tabs>
        <w:spacing w:after="0" w:line="360" w:lineRule="auto"/>
        <w:ind w:firstLine="1985"/>
        <w:jc w:val="both"/>
        <w:rPr>
          <w:rFonts w:asciiTheme="minorHAnsi" w:hAnsiTheme="minorHAnsi" w:cstheme="minorHAnsi"/>
          <w:sz w:val="24"/>
          <w:szCs w:val="24"/>
        </w:rPr>
      </w:pPr>
    </w:p>
    <w:p w14:paraId="15E8AB24" w14:textId="77777777" w:rsidR="000F5A50" w:rsidRPr="00BB3951" w:rsidRDefault="000F5A50" w:rsidP="00E204E3">
      <w:pPr>
        <w:pStyle w:val="CORPOHOMERO"/>
      </w:pPr>
      <w:r w:rsidRPr="00BB3951">
        <w:t>A parte autora, apesar de já ter buscado a solução amigável de modo extrajudicial, compreende que é importante a sessão judicial de tentativa de composição.</w:t>
      </w:r>
    </w:p>
    <w:p w14:paraId="334B450E" w14:textId="77777777" w:rsidR="000F5A50" w:rsidRPr="00BB3951" w:rsidRDefault="18498DC6" w:rsidP="00E204E3">
      <w:pPr>
        <w:pStyle w:val="CORPOHOMERO"/>
      </w:pPr>
      <w:r>
        <w:t>Por isso, manifesta expressamente seu interesse pela realização da audiência de conciliação ou mediação.</w:t>
      </w:r>
    </w:p>
    <w:p w14:paraId="7985F5C4" w14:textId="77777777" w:rsidR="000F5A50" w:rsidRPr="00BB3951" w:rsidRDefault="000F5A50" w:rsidP="000F5A50">
      <w:pPr>
        <w:tabs>
          <w:tab w:val="left" w:pos="2160"/>
        </w:tabs>
        <w:spacing w:after="0" w:line="360" w:lineRule="auto"/>
        <w:ind w:firstLine="1985"/>
        <w:jc w:val="both"/>
        <w:rPr>
          <w:rFonts w:asciiTheme="minorHAnsi" w:hAnsiTheme="minorHAnsi" w:cstheme="minorHAnsi"/>
          <w:sz w:val="24"/>
          <w:szCs w:val="24"/>
        </w:rPr>
      </w:pPr>
    </w:p>
    <w:p w14:paraId="23324BF4" w14:textId="5915E45A" w:rsidR="000F5A50" w:rsidRPr="00BB3951" w:rsidRDefault="18498DC6" w:rsidP="18498DC6">
      <w:pPr>
        <w:pBdr>
          <w:bottom w:val="single" w:sz="4" w:space="1" w:color="auto"/>
        </w:pBdr>
        <w:tabs>
          <w:tab w:val="left" w:pos="2160"/>
        </w:tabs>
        <w:spacing w:after="0" w:line="360" w:lineRule="auto"/>
        <w:jc w:val="both"/>
        <w:rPr>
          <w:rFonts w:asciiTheme="minorHAnsi" w:hAnsiTheme="minorHAnsi" w:cstheme="minorBidi"/>
          <w:b/>
          <w:bCs/>
          <w:sz w:val="24"/>
          <w:szCs w:val="24"/>
        </w:rPr>
      </w:pPr>
      <w:r w:rsidRPr="18498DC6">
        <w:rPr>
          <w:rFonts w:asciiTheme="minorHAnsi" w:hAnsiTheme="minorHAnsi" w:cstheme="minorBidi"/>
          <w:b/>
          <w:bCs/>
          <w:sz w:val="24"/>
          <w:szCs w:val="24"/>
        </w:rPr>
        <w:t>V – REQUERIMENTOS E PEDIDOS</w:t>
      </w:r>
    </w:p>
    <w:p w14:paraId="5B988AE8" w14:textId="77777777" w:rsidR="000F5A50" w:rsidRPr="00BB3951" w:rsidRDefault="000F5A50" w:rsidP="000F5A50">
      <w:pPr>
        <w:tabs>
          <w:tab w:val="left" w:pos="2160"/>
        </w:tabs>
        <w:spacing w:after="0" w:line="360" w:lineRule="auto"/>
        <w:ind w:firstLine="1985"/>
        <w:jc w:val="both"/>
        <w:rPr>
          <w:rFonts w:asciiTheme="minorHAnsi" w:hAnsiTheme="minorHAnsi" w:cstheme="minorHAnsi"/>
          <w:sz w:val="24"/>
          <w:szCs w:val="24"/>
        </w:rPr>
      </w:pPr>
    </w:p>
    <w:p w14:paraId="0615DA20" w14:textId="77777777" w:rsidR="000F5A50" w:rsidRPr="00BB3951" w:rsidRDefault="18498DC6" w:rsidP="008D0F7A">
      <w:pPr>
        <w:pStyle w:val="CORPOHOMERO"/>
      </w:pPr>
      <w:r>
        <w:t>Ante o exposto, requer-se sejam deferidos os seguintes requerimentos e pedidos:</w:t>
      </w:r>
    </w:p>
    <w:p w14:paraId="38AFEA91" w14:textId="77777777" w:rsidR="000F5A50" w:rsidRPr="00BB3951" w:rsidRDefault="000F5A50" w:rsidP="000F5A50">
      <w:pPr>
        <w:pStyle w:val="PargrafodaLista"/>
        <w:spacing w:after="0" w:line="360" w:lineRule="auto"/>
        <w:rPr>
          <w:rFonts w:asciiTheme="minorHAnsi" w:hAnsiTheme="minorHAnsi" w:cstheme="minorHAnsi"/>
          <w:b/>
          <w:szCs w:val="24"/>
          <w:u w:val="single"/>
        </w:rPr>
      </w:pPr>
    </w:p>
    <w:p w14:paraId="1E4E55A1" w14:textId="77777777" w:rsidR="007551C5" w:rsidRPr="00BB3951" w:rsidRDefault="18498DC6" w:rsidP="18498DC6">
      <w:pPr>
        <w:pStyle w:val="PargrafodaLista"/>
        <w:numPr>
          <w:ilvl w:val="0"/>
          <w:numId w:val="9"/>
        </w:numPr>
        <w:spacing w:after="0" w:line="360" w:lineRule="auto"/>
        <w:ind w:left="0" w:firstLine="1985"/>
        <w:jc w:val="both"/>
        <w:rPr>
          <w:rFonts w:asciiTheme="minorHAnsi" w:hAnsiTheme="minorHAnsi" w:cstheme="minorBidi"/>
        </w:rPr>
      </w:pPr>
      <w:r w:rsidRPr="18498DC6">
        <w:rPr>
          <w:rFonts w:asciiTheme="minorHAnsi" w:hAnsiTheme="minorHAnsi" w:cstheme="minorBidi"/>
        </w:rPr>
        <w:t>seja implantado o</w:t>
      </w:r>
      <w:r w:rsidRPr="18498DC6">
        <w:rPr>
          <w:rFonts w:asciiTheme="minorHAnsi" w:hAnsiTheme="minorHAnsi" w:cstheme="minorBidi"/>
          <w:b/>
          <w:bCs/>
        </w:rPr>
        <w:t xml:space="preserve"> JUÍZO 100% DIGITAL</w:t>
      </w:r>
      <w:r w:rsidRPr="18498DC6">
        <w:rPr>
          <w:rFonts w:asciiTheme="minorHAnsi" w:hAnsiTheme="minorHAnsi" w:cstheme="minorBidi"/>
        </w:rPr>
        <w:t xml:space="preserve"> neste feito, na forma da Resolução CNJ nº 345/2020;</w:t>
      </w:r>
    </w:p>
    <w:p w14:paraId="409FCB26" w14:textId="77777777" w:rsidR="007551C5" w:rsidRPr="00BB3951" w:rsidRDefault="007551C5" w:rsidP="007551C5">
      <w:pPr>
        <w:pStyle w:val="PargrafodaLista"/>
        <w:rPr>
          <w:rFonts w:asciiTheme="minorHAnsi" w:hAnsiTheme="minorHAnsi" w:cstheme="minorHAnsi"/>
          <w:b/>
          <w:szCs w:val="24"/>
          <w:u w:val="single"/>
        </w:rPr>
      </w:pPr>
    </w:p>
    <w:p w14:paraId="5F25DBEF" w14:textId="1EE2B0A2" w:rsidR="00B93E77" w:rsidRPr="00BB3951" w:rsidRDefault="18498DC6" w:rsidP="18498DC6">
      <w:pPr>
        <w:pStyle w:val="PargrafodaLista"/>
        <w:numPr>
          <w:ilvl w:val="0"/>
          <w:numId w:val="9"/>
        </w:numPr>
        <w:spacing w:after="0" w:line="360" w:lineRule="auto"/>
        <w:ind w:left="0" w:firstLine="1985"/>
        <w:jc w:val="both"/>
        <w:rPr>
          <w:rFonts w:asciiTheme="minorHAnsi" w:hAnsiTheme="minorHAnsi" w:cstheme="minorBidi"/>
        </w:rPr>
      </w:pPr>
      <w:r w:rsidRPr="18498DC6">
        <w:rPr>
          <w:rFonts w:asciiTheme="minorHAnsi" w:hAnsiTheme="minorHAnsi" w:cstheme="minorBidi"/>
          <w:b/>
          <w:bCs/>
          <w:u w:val="single"/>
        </w:rPr>
        <w:t>a tramitação prioritária do feito</w:t>
      </w:r>
      <w:r w:rsidRPr="18498DC6">
        <w:rPr>
          <w:rFonts w:asciiTheme="minorHAnsi" w:hAnsiTheme="minorHAnsi" w:cstheme="minorBidi"/>
        </w:rPr>
        <w:t>, na forma do art. 1.048, do Código de Processo Civil;</w:t>
      </w:r>
    </w:p>
    <w:p w14:paraId="2CC3D88F" w14:textId="77777777" w:rsidR="00C26B4F" w:rsidRPr="00BB3951" w:rsidRDefault="00C26B4F" w:rsidP="00C26B4F">
      <w:pPr>
        <w:pStyle w:val="PargrafodaLista"/>
        <w:spacing w:after="0" w:line="360" w:lineRule="auto"/>
        <w:ind w:left="1985"/>
        <w:jc w:val="both"/>
        <w:rPr>
          <w:rFonts w:asciiTheme="minorHAnsi" w:hAnsiTheme="minorHAnsi" w:cstheme="minorHAnsi"/>
          <w:szCs w:val="24"/>
        </w:rPr>
      </w:pPr>
    </w:p>
    <w:p w14:paraId="494770DF" w14:textId="677AC3A9" w:rsidR="000F5A50" w:rsidRPr="00BB3951" w:rsidRDefault="18498DC6" w:rsidP="18498DC6">
      <w:pPr>
        <w:pStyle w:val="PargrafodaLista"/>
        <w:numPr>
          <w:ilvl w:val="0"/>
          <w:numId w:val="9"/>
        </w:numPr>
        <w:spacing w:after="0" w:line="360" w:lineRule="auto"/>
        <w:ind w:left="0" w:firstLine="1985"/>
        <w:jc w:val="both"/>
        <w:rPr>
          <w:rFonts w:asciiTheme="minorHAnsi" w:hAnsiTheme="minorHAnsi" w:cstheme="minorBidi"/>
        </w:rPr>
      </w:pPr>
      <w:r w:rsidRPr="18498DC6">
        <w:rPr>
          <w:rFonts w:asciiTheme="minorHAnsi" w:hAnsiTheme="minorHAnsi" w:cstheme="minorBidi"/>
          <w:b/>
          <w:bCs/>
        </w:rPr>
        <w:t>a concessão da TUTELA DE URGÊNCIA</w:t>
      </w:r>
      <w:r w:rsidRPr="18498DC6">
        <w:rPr>
          <w:rFonts w:asciiTheme="minorHAnsi" w:hAnsiTheme="minorHAnsi" w:cstheme="minorBidi"/>
        </w:rPr>
        <w:t xml:space="preserve">, </w:t>
      </w:r>
      <w:r w:rsidRPr="18498DC6">
        <w:rPr>
          <w:rFonts w:asciiTheme="minorHAnsi" w:hAnsiTheme="minorHAnsi" w:cstheme="minorBidi"/>
          <w:u w:val="single"/>
        </w:rPr>
        <w:t>liminarmente e sem a oitiva da parte adversa</w:t>
      </w:r>
      <w:r w:rsidRPr="18498DC6">
        <w:rPr>
          <w:rFonts w:asciiTheme="minorHAnsi" w:hAnsiTheme="minorHAnsi" w:cstheme="minorBidi"/>
        </w:rPr>
        <w:t>, para:</w:t>
      </w:r>
    </w:p>
    <w:p w14:paraId="5A74700B" w14:textId="77777777" w:rsidR="00012727" w:rsidRDefault="00012727" w:rsidP="00012727">
      <w:pPr>
        <w:pStyle w:val="PargrafodaLista"/>
        <w:numPr>
          <w:ilvl w:val="2"/>
          <w:numId w:val="9"/>
        </w:numPr>
        <w:spacing w:after="0"/>
        <w:ind w:left="2552"/>
        <w:jc w:val="both"/>
        <w:rPr>
          <w:rFonts w:asciiTheme="minorHAnsi" w:hAnsiTheme="minorHAnsi" w:cstheme="minorBidi"/>
          <w:sz w:val="20"/>
          <w:szCs w:val="20"/>
        </w:rPr>
      </w:pPr>
      <w:r w:rsidRPr="00B42374">
        <w:rPr>
          <w:rFonts w:asciiTheme="minorHAnsi" w:hAnsiTheme="minorHAnsi" w:cstheme="minorBidi"/>
          <w:sz w:val="20"/>
          <w:szCs w:val="20"/>
        </w:rPr>
        <w:t xml:space="preserve">determinar que a Demandada se limite a debitar na conta corrente do Demandante apenas o valor incontroverso desta demanda, ou seja, R$ </w:t>
      </w:r>
      <w:proofErr w:type="gramStart"/>
      <w:r w:rsidRPr="00B42374">
        <w:rPr>
          <w:rFonts w:asciiTheme="minorHAnsi" w:hAnsiTheme="minorHAnsi" w:cstheme="minorBidi"/>
          <w:sz w:val="20"/>
          <w:szCs w:val="20"/>
        </w:rPr>
        <w:t>XXXX,XX</w:t>
      </w:r>
      <w:proofErr w:type="gramEnd"/>
      <w:r w:rsidRPr="00B42374">
        <w:rPr>
          <w:rFonts w:asciiTheme="minorHAnsi" w:hAnsiTheme="minorHAnsi" w:cstheme="minorBidi"/>
          <w:sz w:val="20"/>
          <w:szCs w:val="20"/>
        </w:rPr>
        <w:t>, sem a incidência de encargos moratórios de qualquer ordem</w:t>
      </w:r>
      <w:r>
        <w:rPr>
          <w:rFonts w:asciiTheme="minorHAnsi" w:hAnsiTheme="minorHAnsi" w:cstheme="minorBidi"/>
          <w:sz w:val="20"/>
          <w:szCs w:val="20"/>
        </w:rPr>
        <w:t>;</w:t>
      </w:r>
    </w:p>
    <w:p w14:paraId="3FFB4C02" w14:textId="77777777" w:rsidR="00012727" w:rsidRPr="00BB3951" w:rsidRDefault="00012727" w:rsidP="00012727">
      <w:pPr>
        <w:pStyle w:val="PargrafodaLista"/>
        <w:numPr>
          <w:ilvl w:val="2"/>
          <w:numId w:val="9"/>
        </w:numPr>
        <w:spacing w:after="0"/>
        <w:ind w:left="2552"/>
        <w:jc w:val="both"/>
        <w:rPr>
          <w:rFonts w:asciiTheme="minorHAnsi" w:hAnsiTheme="minorHAnsi" w:cstheme="minorBidi"/>
          <w:sz w:val="20"/>
          <w:szCs w:val="20"/>
        </w:rPr>
      </w:pPr>
      <w:r w:rsidRPr="18498DC6">
        <w:rPr>
          <w:rFonts w:asciiTheme="minorHAnsi" w:hAnsiTheme="minorHAnsi" w:cstheme="minorBidi"/>
          <w:sz w:val="20"/>
          <w:szCs w:val="20"/>
        </w:rPr>
        <w:t xml:space="preserve">seja </w:t>
      </w:r>
      <w:r w:rsidRPr="18498DC6">
        <w:rPr>
          <w:rFonts w:asciiTheme="minorHAnsi" w:hAnsiTheme="minorHAnsi" w:cstheme="minorBidi"/>
          <w:sz w:val="20"/>
          <w:szCs w:val="20"/>
          <w:u w:val="single"/>
        </w:rPr>
        <w:t>fixada multa diária</w:t>
      </w:r>
      <w:r w:rsidRPr="18498DC6">
        <w:rPr>
          <w:rFonts w:asciiTheme="minorHAnsi" w:hAnsiTheme="minorHAnsi" w:cstheme="minorBidi"/>
          <w:sz w:val="20"/>
          <w:szCs w:val="20"/>
        </w:rPr>
        <w:t>, no valor de R$ 500,00, para a hipótese de descumprimento total, parcial ou cumprimento moroso, valendo-se, se for caso, de quaisquer uma das medidas específicas previstas no art. 297 do CPC, para assegurar a eficácia do provimento jurisdicional;</w:t>
      </w:r>
    </w:p>
    <w:p w14:paraId="71C1EDEC" w14:textId="77777777" w:rsidR="000F5A50" w:rsidRPr="00BB3951" w:rsidRDefault="000F5A50" w:rsidP="000F5A50">
      <w:pPr>
        <w:pStyle w:val="PargrafodaLista"/>
        <w:spacing w:after="0" w:line="360" w:lineRule="auto"/>
        <w:rPr>
          <w:rFonts w:asciiTheme="minorHAnsi" w:hAnsiTheme="minorHAnsi" w:cstheme="minorHAnsi"/>
          <w:szCs w:val="24"/>
        </w:rPr>
      </w:pPr>
    </w:p>
    <w:p w14:paraId="0321EE93" w14:textId="1A4DD11E" w:rsidR="000F5A50" w:rsidRPr="00BB3951" w:rsidRDefault="18498DC6" w:rsidP="18498DC6">
      <w:pPr>
        <w:pStyle w:val="PargrafodaLista"/>
        <w:numPr>
          <w:ilvl w:val="0"/>
          <w:numId w:val="9"/>
        </w:numPr>
        <w:spacing w:after="0" w:line="360" w:lineRule="auto"/>
        <w:ind w:left="0" w:firstLine="1985"/>
        <w:jc w:val="both"/>
        <w:rPr>
          <w:rFonts w:asciiTheme="minorHAnsi" w:hAnsiTheme="minorHAnsi" w:cstheme="minorBidi"/>
        </w:rPr>
      </w:pPr>
      <w:r w:rsidRPr="18498DC6">
        <w:rPr>
          <w:rFonts w:asciiTheme="minorHAnsi" w:hAnsiTheme="minorHAnsi" w:cstheme="minorBidi"/>
        </w:rPr>
        <w:t xml:space="preserve">               a citação e intimação da parte demandada, </w:t>
      </w:r>
      <w:r w:rsidRPr="18498DC6">
        <w:rPr>
          <w:rFonts w:asciiTheme="minorHAnsi" w:hAnsiTheme="minorHAnsi" w:cstheme="minorBidi"/>
          <w:b/>
          <w:bCs/>
          <w:u w:val="single"/>
        </w:rPr>
        <w:t>por meio eletrônico (</w:t>
      </w:r>
      <w:r w:rsidRPr="18498DC6">
        <w:rPr>
          <w:rFonts w:cs="Calibri"/>
          <w:sz w:val="23"/>
          <w:szCs w:val="23"/>
        </w:rPr>
        <w:t>art. 246, CPC c/c art. 2º, parágrafo único, Resolução CNJ nº 345/2020</w:t>
      </w:r>
      <w:r w:rsidRPr="18498DC6">
        <w:rPr>
          <w:rFonts w:asciiTheme="minorHAnsi" w:hAnsiTheme="minorHAnsi" w:cstheme="minorBidi"/>
          <w:b/>
          <w:bCs/>
          <w:u w:val="single"/>
        </w:rPr>
        <w:t>),</w:t>
      </w:r>
      <w:r w:rsidRPr="18498DC6">
        <w:rPr>
          <w:rFonts w:asciiTheme="minorHAnsi" w:hAnsiTheme="minorHAnsi" w:cstheme="minorBidi"/>
        </w:rPr>
        <w:t xml:space="preserve"> ou, caso a empresa não conste no banco de dados, </w:t>
      </w:r>
      <w:r w:rsidRPr="18498DC6">
        <w:rPr>
          <w:rFonts w:asciiTheme="minorHAnsi" w:hAnsiTheme="minorHAnsi" w:cstheme="minorBidi"/>
          <w:u w:val="single"/>
        </w:rPr>
        <w:t>por Correios</w:t>
      </w:r>
      <w:r w:rsidRPr="18498DC6">
        <w:rPr>
          <w:rFonts w:asciiTheme="minorHAnsi" w:hAnsiTheme="minorHAnsi" w:cstheme="minorBidi"/>
        </w:rPr>
        <w:t>, para comparecer à audiência de composição, sob pena de aplicação de multa (§8º do art. 334, CPC), bem assim para apresentar defesa no prazo legal, sob pena de revelia;</w:t>
      </w:r>
    </w:p>
    <w:p w14:paraId="07E1EE17" w14:textId="0C0A2E72" w:rsidR="000F5A50" w:rsidRPr="00BB3951" w:rsidRDefault="18498DC6" w:rsidP="18498DC6">
      <w:pPr>
        <w:pStyle w:val="PargrafodaLista"/>
        <w:numPr>
          <w:ilvl w:val="0"/>
          <w:numId w:val="9"/>
        </w:numPr>
        <w:spacing w:after="0" w:line="360" w:lineRule="auto"/>
        <w:ind w:left="0" w:firstLine="1985"/>
        <w:jc w:val="both"/>
        <w:rPr>
          <w:rFonts w:asciiTheme="minorHAnsi" w:hAnsiTheme="minorHAnsi" w:cstheme="minorBidi"/>
        </w:rPr>
      </w:pPr>
      <w:r w:rsidRPr="18498DC6">
        <w:rPr>
          <w:rFonts w:asciiTheme="minorHAnsi" w:hAnsiTheme="minorHAnsi" w:cstheme="minorBidi"/>
        </w:rPr>
        <w:t xml:space="preserve">  Seja deferida a </w:t>
      </w:r>
      <w:r w:rsidRPr="18498DC6">
        <w:rPr>
          <w:rFonts w:asciiTheme="minorHAnsi" w:hAnsiTheme="minorHAnsi" w:cstheme="minorBidi"/>
          <w:u w:val="single"/>
        </w:rPr>
        <w:t>produção de todos os meios de prova</w:t>
      </w:r>
      <w:r w:rsidRPr="18498DC6">
        <w:rPr>
          <w:rFonts w:asciiTheme="minorHAnsi" w:hAnsiTheme="minorHAnsi" w:cstheme="minorBidi"/>
        </w:rPr>
        <w:t xml:space="preserve"> admitidos (legal ou moralmente), em especial a juntada de documentos, a inspeção judicial, o depoimento pessoal do demandado, oitiva de testemunhas (rol abaixo) e provas técnicas etc.</w:t>
      </w:r>
    </w:p>
    <w:p w14:paraId="0177A547" w14:textId="77777777" w:rsidR="000F5A50" w:rsidRPr="00BB3951" w:rsidRDefault="000F5A50" w:rsidP="000F5A50">
      <w:pPr>
        <w:pStyle w:val="PargrafodaLista"/>
        <w:spacing w:after="0" w:line="360" w:lineRule="auto"/>
        <w:ind w:left="1985"/>
        <w:jc w:val="both"/>
        <w:rPr>
          <w:rFonts w:asciiTheme="minorHAnsi" w:hAnsiTheme="minorHAnsi" w:cstheme="minorHAnsi"/>
          <w:szCs w:val="24"/>
        </w:rPr>
      </w:pPr>
    </w:p>
    <w:p w14:paraId="660C3BC1" w14:textId="77777777" w:rsidR="000F5A50" w:rsidRPr="00BB3951" w:rsidRDefault="000F5A50" w:rsidP="000F5A50">
      <w:pPr>
        <w:tabs>
          <w:tab w:val="left" w:pos="2160"/>
        </w:tabs>
        <w:spacing w:after="0" w:line="360" w:lineRule="auto"/>
        <w:ind w:firstLine="1985"/>
        <w:jc w:val="both"/>
        <w:rPr>
          <w:rFonts w:asciiTheme="minorHAnsi" w:hAnsiTheme="minorHAnsi" w:cstheme="minorHAnsi"/>
          <w:sz w:val="24"/>
          <w:szCs w:val="24"/>
        </w:rPr>
      </w:pPr>
      <w:r w:rsidRPr="00BB3951">
        <w:rPr>
          <w:rFonts w:asciiTheme="minorHAnsi" w:hAnsiTheme="minorHAnsi" w:cstheme="minorHAnsi"/>
          <w:sz w:val="24"/>
          <w:szCs w:val="24"/>
        </w:rPr>
        <w:t xml:space="preserve">Ao fim, </w:t>
      </w:r>
      <w:r w:rsidRPr="00BB3951">
        <w:rPr>
          <w:rFonts w:asciiTheme="minorHAnsi" w:hAnsiTheme="minorHAnsi" w:cstheme="minorHAnsi"/>
          <w:b/>
          <w:sz w:val="24"/>
          <w:szCs w:val="24"/>
          <w:u w:val="single"/>
        </w:rPr>
        <w:t>sejam julgados procedentes os pedidos</w:t>
      </w:r>
      <w:r w:rsidRPr="00BB3951">
        <w:rPr>
          <w:rFonts w:asciiTheme="minorHAnsi" w:hAnsiTheme="minorHAnsi" w:cstheme="minorHAnsi"/>
          <w:sz w:val="24"/>
          <w:szCs w:val="24"/>
        </w:rPr>
        <w:t xml:space="preserve"> para, tornando definitiva a tutela provisória, ou concedê-la ao final:</w:t>
      </w:r>
    </w:p>
    <w:p w14:paraId="4D8BE967" w14:textId="6D0953A3" w:rsidR="00445413" w:rsidRDefault="00445413" w:rsidP="00F82DD9">
      <w:pPr>
        <w:pStyle w:val="PargrafodaLista"/>
        <w:numPr>
          <w:ilvl w:val="0"/>
          <w:numId w:val="9"/>
        </w:numPr>
        <w:spacing w:after="0"/>
        <w:ind w:left="2552"/>
        <w:jc w:val="both"/>
        <w:rPr>
          <w:rFonts w:asciiTheme="minorHAnsi" w:hAnsiTheme="minorHAnsi" w:cstheme="minorBidi"/>
          <w:sz w:val="20"/>
          <w:szCs w:val="20"/>
        </w:rPr>
      </w:pPr>
      <w:r w:rsidRPr="00CA5785">
        <w:rPr>
          <w:rFonts w:asciiTheme="minorHAnsi" w:hAnsiTheme="minorHAnsi" w:cstheme="minorBidi"/>
          <w:b/>
          <w:bCs/>
          <w:sz w:val="20"/>
          <w:szCs w:val="20"/>
        </w:rPr>
        <w:t xml:space="preserve">Declarar </w:t>
      </w:r>
      <w:r w:rsidRPr="00CA5785">
        <w:rPr>
          <w:rFonts w:asciiTheme="minorHAnsi" w:hAnsiTheme="minorHAnsi" w:cstheme="minorBidi"/>
          <w:sz w:val="20"/>
          <w:szCs w:val="20"/>
        </w:rPr>
        <w:t>a abusividade da</w:t>
      </w:r>
      <w:r w:rsidRPr="00CA5785">
        <w:rPr>
          <w:rFonts w:asciiTheme="minorHAnsi" w:hAnsiTheme="minorHAnsi" w:cstheme="minorBidi"/>
          <w:b/>
          <w:bCs/>
          <w:sz w:val="20"/>
          <w:szCs w:val="20"/>
        </w:rPr>
        <w:t xml:space="preserve"> </w:t>
      </w:r>
      <w:r w:rsidRPr="00CA5785">
        <w:rPr>
          <w:rFonts w:asciiTheme="minorHAnsi" w:hAnsiTheme="minorHAnsi" w:cstheme="minorBidi"/>
          <w:sz w:val="20"/>
          <w:szCs w:val="20"/>
        </w:rPr>
        <w:t>cláusula E.4 (juros remuneratórios), substituindo-se as taxas de juros remuneratórios (</w:t>
      </w:r>
      <w:r w:rsidRPr="00CA5785">
        <w:rPr>
          <w:rFonts w:asciiTheme="minorHAnsi" w:hAnsiTheme="minorHAnsi" w:cstheme="minorBidi"/>
          <w:sz w:val="20"/>
          <w:szCs w:val="20"/>
          <w:u w:val="single"/>
        </w:rPr>
        <w:t>da normalidade e da mora</w:t>
      </w:r>
      <w:r w:rsidRPr="00CA5785">
        <w:rPr>
          <w:rFonts w:asciiTheme="minorHAnsi" w:hAnsiTheme="minorHAnsi" w:cstheme="minorBidi"/>
          <w:sz w:val="20"/>
          <w:szCs w:val="20"/>
        </w:rPr>
        <w:t xml:space="preserve">) do contrato pela taxa </w:t>
      </w:r>
      <w:r w:rsidR="00034CD7" w:rsidRPr="00CA5785">
        <w:rPr>
          <w:rFonts w:asciiTheme="minorHAnsi" w:hAnsiTheme="minorHAnsi" w:cstheme="minorBidi"/>
          <w:sz w:val="20"/>
          <w:szCs w:val="20"/>
        </w:rPr>
        <w:t xml:space="preserve">da </w:t>
      </w:r>
      <w:r w:rsidR="000D2439" w:rsidRPr="00CA5785">
        <w:rPr>
          <w:sz w:val="20"/>
          <w:szCs w:val="20"/>
        </w:rPr>
        <w:t>Resolução nº 4.765/2019</w:t>
      </w:r>
      <w:r w:rsidR="00034CD7" w:rsidRPr="00CA5785">
        <w:rPr>
          <w:sz w:val="20"/>
          <w:szCs w:val="20"/>
        </w:rPr>
        <w:t>, ou seja, de 8% ao mês;</w:t>
      </w:r>
    </w:p>
    <w:p w14:paraId="6F0FBA8D" w14:textId="77777777" w:rsidR="00CA5785" w:rsidRPr="00CA5785" w:rsidRDefault="00CA5785" w:rsidP="00CA5785">
      <w:pPr>
        <w:pStyle w:val="PargrafodaLista"/>
        <w:spacing w:after="0"/>
        <w:ind w:left="2552"/>
        <w:jc w:val="both"/>
        <w:rPr>
          <w:rFonts w:asciiTheme="minorHAnsi" w:hAnsiTheme="minorHAnsi" w:cstheme="minorBidi"/>
          <w:sz w:val="20"/>
          <w:szCs w:val="20"/>
        </w:rPr>
      </w:pPr>
    </w:p>
    <w:p w14:paraId="21873724" w14:textId="77777777" w:rsidR="009D3864" w:rsidRDefault="009D3864" w:rsidP="009D3864">
      <w:pPr>
        <w:pStyle w:val="PargrafodaLista"/>
        <w:numPr>
          <w:ilvl w:val="0"/>
          <w:numId w:val="9"/>
        </w:numPr>
        <w:spacing w:after="0"/>
        <w:ind w:left="2552"/>
        <w:jc w:val="both"/>
        <w:rPr>
          <w:rFonts w:asciiTheme="minorHAnsi" w:hAnsiTheme="minorHAnsi" w:cstheme="minorBidi"/>
          <w:sz w:val="20"/>
          <w:szCs w:val="20"/>
        </w:rPr>
      </w:pPr>
      <w:r w:rsidRPr="18498DC6">
        <w:rPr>
          <w:rFonts w:asciiTheme="minorHAnsi" w:hAnsiTheme="minorHAnsi" w:cstheme="minorBidi"/>
          <w:sz w:val="20"/>
          <w:szCs w:val="20"/>
        </w:rPr>
        <w:t xml:space="preserve">Consequentemente, </w:t>
      </w:r>
      <w:r w:rsidRPr="18498DC6">
        <w:rPr>
          <w:rFonts w:asciiTheme="minorHAnsi" w:hAnsiTheme="minorHAnsi" w:cstheme="minorBidi"/>
          <w:b/>
          <w:bCs/>
          <w:sz w:val="20"/>
          <w:szCs w:val="20"/>
        </w:rPr>
        <w:t xml:space="preserve">declarar </w:t>
      </w:r>
      <w:r w:rsidRPr="18498DC6">
        <w:rPr>
          <w:rFonts w:asciiTheme="minorHAnsi" w:hAnsiTheme="minorHAnsi" w:cstheme="minorBidi"/>
          <w:sz w:val="20"/>
          <w:szCs w:val="20"/>
        </w:rPr>
        <w:t>que o valor escorreito d</w:t>
      </w:r>
      <w:r>
        <w:rPr>
          <w:rFonts w:asciiTheme="minorHAnsi" w:hAnsiTheme="minorHAnsi" w:cstheme="minorBidi"/>
          <w:sz w:val="20"/>
          <w:szCs w:val="20"/>
        </w:rPr>
        <w:t xml:space="preserve">o saldo devedor o contrato de cheque especial º ______ seja fixado em </w:t>
      </w:r>
      <w:r w:rsidRPr="18498DC6">
        <w:rPr>
          <w:rFonts w:asciiTheme="minorHAnsi" w:hAnsiTheme="minorHAnsi" w:cstheme="minorBidi"/>
          <w:sz w:val="20"/>
          <w:szCs w:val="20"/>
        </w:rPr>
        <w:t xml:space="preserve">R$ </w:t>
      </w:r>
      <w:proofErr w:type="gramStart"/>
      <w:r>
        <w:rPr>
          <w:rFonts w:asciiTheme="minorHAnsi" w:hAnsiTheme="minorHAnsi" w:cstheme="minorBidi"/>
          <w:sz w:val="20"/>
          <w:szCs w:val="20"/>
        </w:rPr>
        <w:t>XXX,XX</w:t>
      </w:r>
      <w:proofErr w:type="gramEnd"/>
      <w:r w:rsidRPr="18498DC6">
        <w:rPr>
          <w:rFonts w:asciiTheme="minorHAnsi" w:hAnsiTheme="minorHAnsi" w:cstheme="minorBidi"/>
          <w:sz w:val="20"/>
          <w:szCs w:val="20"/>
        </w:rPr>
        <w:t xml:space="preserve"> (POR EXTENSO), determinando-se que a Demandada se abstenha de realizar a cobrança de valores excedentes, salvo em caso de mora sobre este novo valor</w:t>
      </w:r>
      <w:r>
        <w:rPr>
          <w:rFonts w:asciiTheme="minorHAnsi" w:hAnsiTheme="minorHAnsi" w:cstheme="minorBidi"/>
          <w:sz w:val="20"/>
          <w:szCs w:val="20"/>
        </w:rPr>
        <w:t xml:space="preserve"> a partir o trânsito em julgado da sentença</w:t>
      </w:r>
      <w:r w:rsidRPr="18498DC6">
        <w:rPr>
          <w:rFonts w:asciiTheme="minorHAnsi" w:hAnsiTheme="minorHAnsi" w:cstheme="minorBidi"/>
          <w:sz w:val="20"/>
          <w:szCs w:val="20"/>
        </w:rPr>
        <w:t>;</w:t>
      </w:r>
    </w:p>
    <w:p w14:paraId="5F8D73D6" w14:textId="77777777" w:rsidR="009C13CC" w:rsidRPr="00BB3951" w:rsidRDefault="009C13CC" w:rsidP="009C13CC">
      <w:pPr>
        <w:pStyle w:val="PargrafodaLista"/>
        <w:spacing w:after="0"/>
        <w:ind w:left="2552"/>
        <w:jc w:val="both"/>
        <w:rPr>
          <w:rFonts w:asciiTheme="minorHAnsi" w:hAnsiTheme="minorHAnsi" w:cstheme="minorBidi"/>
          <w:sz w:val="20"/>
          <w:szCs w:val="20"/>
        </w:rPr>
      </w:pPr>
    </w:p>
    <w:p w14:paraId="4E72AF8D" w14:textId="77777777" w:rsidR="00995349" w:rsidRDefault="18498DC6" w:rsidP="18498DC6">
      <w:pPr>
        <w:pStyle w:val="PargrafodaLista"/>
        <w:numPr>
          <w:ilvl w:val="0"/>
          <w:numId w:val="9"/>
        </w:numPr>
        <w:spacing w:after="0"/>
        <w:ind w:left="2552"/>
        <w:jc w:val="both"/>
        <w:rPr>
          <w:rFonts w:asciiTheme="minorHAnsi" w:hAnsiTheme="minorHAnsi" w:cstheme="minorBidi"/>
          <w:sz w:val="20"/>
          <w:szCs w:val="20"/>
        </w:rPr>
      </w:pPr>
      <w:r w:rsidRPr="18498DC6">
        <w:rPr>
          <w:rFonts w:asciiTheme="minorHAnsi" w:hAnsiTheme="minorHAnsi" w:cstheme="minorBidi"/>
          <w:sz w:val="20"/>
          <w:szCs w:val="20"/>
        </w:rPr>
        <w:t xml:space="preserve">Ainda, </w:t>
      </w:r>
      <w:r w:rsidRPr="18498DC6">
        <w:rPr>
          <w:rFonts w:asciiTheme="minorHAnsi" w:hAnsiTheme="minorHAnsi" w:cstheme="minorBidi"/>
          <w:b/>
          <w:bCs/>
          <w:sz w:val="20"/>
          <w:szCs w:val="20"/>
        </w:rPr>
        <w:t>declarar afastada a mora</w:t>
      </w:r>
      <w:r w:rsidRPr="18498DC6">
        <w:rPr>
          <w:rFonts w:asciiTheme="minorHAnsi" w:hAnsiTheme="minorHAnsi" w:cstheme="minorBidi"/>
          <w:sz w:val="20"/>
          <w:szCs w:val="20"/>
        </w:rPr>
        <w:t xml:space="preserve"> da parte Demandante, com a vedação à Demandada de realizar a cobrança de qualquer encargo moratório sobre as prestações inadimplidas antes e após do ajuizamento da ação;</w:t>
      </w:r>
    </w:p>
    <w:p w14:paraId="7D59E25E" w14:textId="77777777" w:rsidR="009C13CC" w:rsidRPr="00BB3951" w:rsidRDefault="009C13CC" w:rsidP="00912EB3">
      <w:pPr>
        <w:pStyle w:val="PargrafodaLista"/>
        <w:spacing w:after="0"/>
        <w:ind w:left="2552"/>
        <w:jc w:val="both"/>
        <w:rPr>
          <w:rFonts w:asciiTheme="minorHAnsi" w:hAnsiTheme="minorHAnsi" w:cstheme="minorBidi"/>
          <w:sz w:val="20"/>
          <w:szCs w:val="20"/>
        </w:rPr>
      </w:pPr>
    </w:p>
    <w:p w14:paraId="58A24E0F" w14:textId="77777777" w:rsidR="00995349" w:rsidRPr="00BB3951" w:rsidRDefault="18498DC6" w:rsidP="18498DC6">
      <w:pPr>
        <w:pStyle w:val="PargrafodaLista"/>
        <w:numPr>
          <w:ilvl w:val="0"/>
          <w:numId w:val="9"/>
        </w:numPr>
        <w:ind w:left="2552"/>
        <w:jc w:val="both"/>
        <w:rPr>
          <w:rFonts w:asciiTheme="minorHAnsi" w:hAnsiTheme="minorHAnsi" w:cstheme="minorBidi"/>
          <w:sz w:val="20"/>
          <w:szCs w:val="20"/>
        </w:rPr>
      </w:pPr>
      <w:r w:rsidRPr="18498DC6">
        <w:rPr>
          <w:rFonts w:asciiTheme="minorHAnsi" w:hAnsiTheme="minorHAnsi" w:cstheme="minorBidi"/>
          <w:b/>
          <w:bCs/>
          <w:sz w:val="20"/>
          <w:szCs w:val="20"/>
        </w:rPr>
        <w:t>Condenar</w:t>
      </w:r>
      <w:r w:rsidRPr="18498DC6">
        <w:rPr>
          <w:rFonts w:asciiTheme="minorHAnsi" w:hAnsiTheme="minorHAnsi" w:cstheme="minorBidi"/>
          <w:sz w:val="20"/>
          <w:szCs w:val="20"/>
        </w:rPr>
        <w:t xml:space="preserve"> a Demandada à repetição do indébito, com a devolução em dobro à parte autora dos valores que pagou a mais em razão do contrato impugnado, com apuração de haveres em posterior liquidação de sentença.</w:t>
      </w:r>
    </w:p>
    <w:p w14:paraId="65996ADE" w14:textId="77777777" w:rsidR="00995349" w:rsidRPr="00BB3951" w:rsidRDefault="00995349" w:rsidP="008D0F7A">
      <w:pPr>
        <w:pStyle w:val="PargrafodaLista"/>
        <w:spacing w:after="0"/>
        <w:ind w:left="2552"/>
        <w:jc w:val="both"/>
        <w:rPr>
          <w:rFonts w:asciiTheme="minorHAnsi" w:hAnsiTheme="minorHAnsi" w:cstheme="minorHAnsi"/>
          <w:sz w:val="20"/>
          <w:szCs w:val="20"/>
        </w:rPr>
      </w:pPr>
    </w:p>
    <w:p w14:paraId="49A5A32F" w14:textId="77777777" w:rsidR="00995349" w:rsidRPr="00BB3951" w:rsidRDefault="18498DC6" w:rsidP="18498DC6">
      <w:pPr>
        <w:pStyle w:val="PargrafodaLista"/>
        <w:numPr>
          <w:ilvl w:val="0"/>
          <w:numId w:val="9"/>
        </w:numPr>
        <w:spacing w:after="0"/>
        <w:ind w:left="2552"/>
        <w:jc w:val="both"/>
        <w:rPr>
          <w:rFonts w:asciiTheme="minorHAnsi" w:hAnsiTheme="minorHAnsi" w:cstheme="minorBidi"/>
          <w:sz w:val="20"/>
          <w:szCs w:val="20"/>
        </w:rPr>
      </w:pPr>
      <w:r w:rsidRPr="18498DC6">
        <w:rPr>
          <w:rFonts w:asciiTheme="minorHAnsi" w:hAnsiTheme="minorHAnsi" w:cstheme="minorBidi"/>
          <w:b/>
          <w:bCs/>
          <w:sz w:val="20"/>
          <w:szCs w:val="20"/>
        </w:rPr>
        <w:t xml:space="preserve">Condenar </w:t>
      </w:r>
      <w:r w:rsidRPr="18498DC6">
        <w:rPr>
          <w:rFonts w:asciiTheme="minorHAnsi" w:hAnsiTheme="minorHAnsi" w:cstheme="minorBidi"/>
          <w:sz w:val="20"/>
          <w:szCs w:val="20"/>
        </w:rPr>
        <w:t xml:space="preserve">a parte demandada ao </w:t>
      </w:r>
      <w:r w:rsidRPr="18498DC6">
        <w:rPr>
          <w:rFonts w:asciiTheme="minorHAnsi" w:hAnsiTheme="minorHAnsi" w:cstheme="minorBidi"/>
          <w:sz w:val="20"/>
          <w:szCs w:val="20"/>
          <w:u w:val="single"/>
        </w:rPr>
        <w:t>pagamento das despesas processuais (art. 82, §2º, CPC) e honorários advocatícios (art. 85, CPC)</w:t>
      </w:r>
      <w:r w:rsidRPr="18498DC6">
        <w:rPr>
          <w:rFonts w:asciiTheme="minorHAnsi" w:hAnsiTheme="minorHAnsi" w:cstheme="minorBidi"/>
          <w:sz w:val="20"/>
          <w:szCs w:val="20"/>
        </w:rPr>
        <w:t>, estes no patamar de 20% do valor da condenação ou da causa, em favor do advogado do autor;</w:t>
      </w:r>
    </w:p>
    <w:p w14:paraId="6BCE4C5C" w14:textId="77777777" w:rsidR="000F5A50" w:rsidRPr="00BB3951" w:rsidRDefault="000F5A50" w:rsidP="000F5A50">
      <w:pPr>
        <w:spacing w:after="0" w:line="360" w:lineRule="auto"/>
        <w:jc w:val="both"/>
        <w:rPr>
          <w:rFonts w:asciiTheme="minorHAnsi" w:hAnsiTheme="minorHAnsi" w:cstheme="minorHAnsi"/>
          <w:szCs w:val="24"/>
        </w:rPr>
      </w:pPr>
    </w:p>
    <w:p w14:paraId="6454621A" w14:textId="0B3C4FD1" w:rsidR="000F5A50" w:rsidRPr="00BB3951" w:rsidRDefault="000F5A50" w:rsidP="000F5A50">
      <w:pPr>
        <w:tabs>
          <w:tab w:val="left" w:pos="2160"/>
        </w:tabs>
        <w:spacing w:after="0" w:line="360" w:lineRule="auto"/>
        <w:ind w:firstLine="1985"/>
        <w:jc w:val="both"/>
        <w:rPr>
          <w:rFonts w:asciiTheme="minorHAnsi" w:hAnsiTheme="minorHAnsi" w:cstheme="minorHAnsi"/>
          <w:sz w:val="24"/>
          <w:szCs w:val="24"/>
        </w:rPr>
      </w:pPr>
      <w:r w:rsidRPr="00BB3951">
        <w:rPr>
          <w:rFonts w:asciiTheme="minorHAnsi" w:hAnsiTheme="minorHAnsi" w:cstheme="minorHAnsi"/>
          <w:sz w:val="24"/>
          <w:szCs w:val="24"/>
        </w:rPr>
        <w:t xml:space="preserve">Dá-se à causa o valor de R$ ____, __ (por extenso), com fundamento no artigo 292, inciso </w:t>
      </w:r>
      <w:r w:rsidR="005D0217">
        <w:rPr>
          <w:rFonts w:asciiTheme="minorHAnsi" w:hAnsiTheme="minorHAnsi" w:cstheme="minorHAnsi"/>
          <w:sz w:val="24"/>
          <w:szCs w:val="24"/>
        </w:rPr>
        <w:t xml:space="preserve">II </w:t>
      </w:r>
      <w:r w:rsidRPr="00BB3951">
        <w:rPr>
          <w:rFonts w:asciiTheme="minorHAnsi" w:hAnsiTheme="minorHAnsi" w:cstheme="minorHAnsi"/>
          <w:sz w:val="24"/>
          <w:szCs w:val="24"/>
        </w:rPr>
        <w:t xml:space="preserve">do CPC. </w:t>
      </w:r>
    </w:p>
    <w:p w14:paraId="144462E1" w14:textId="77777777" w:rsidR="000F5A50" w:rsidRPr="00BB3951" w:rsidRDefault="000F5A50" w:rsidP="000F5A50">
      <w:pPr>
        <w:tabs>
          <w:tab w:val="left" w:pos="2160"/>
        </w:tabs>
        <w:spacing w:after="0" w:line="360" w:lineRule="auto"/>
        <w:ind w:firstLine="1985"/>
        <w:jc w:val="both"/>
        <w:rPr>
          <w:rFonts w:asciiTheme="minorHAnsi" w:hAnsiTheme="minorHAnsi" w:cstheme="minorHAnsi"/>
          <w:sz w:val="24"/>
          <w:szCs w:val="24"/>
        </w:rPr>
      </w:pPr>
    </w:p>
    <w:p w14:paraId="1E9206A4" w14:textId="77777777" w:rsidR="000F5A50" w:rsidRPr="00BB3951" w:rsidRDefault="000F5A50" w:rsidP="000F5A50">
      <w:pPr>
        <w:tabs>
          <w:tab w:val="left" w:pos="2160"/>
        </w:tabs>
        <w:spacing w:after="0" w:line="360" w:lineRule="auto"/>
        <w:ind w:firstLine="1985"/>
        <w:jc w:val="both"/>
        <w:rPr>
          <w:rFonts w:asciiTheme="minorHAnsi" w:hAnsiTheme="minorHAnsi" w:cstheme="minorHAnsi"/>
          <w:sz w:val="24"/>
          <w:szCs w:val="24"/>
        </w:rPr>
      </w:pPr>
      <w:r w:rsidRPr="00BB3951">
        <w:rPr>
          <w:rFonts w:asciiTheme="minorHAnsi" w:hAnsiTheme="minorHAnsi" w:cstheme="minorHAnsi"/>
          <w:sz w:val="24"/>
          <w:szCs w:val="24"/>
        </w:rPr>
        <w:t>Pede deferimento.</w:t>
      </w:r>
    </w:p>
    <w:p w14:paraId="63157E31" w14:textId="77777777" w:rsidR="000F5A50" w:rsidRPr="00BB3951" w:rsidRDefault="000F5A50" w:rsidP="000F5A50">
      <w:pPr>
        <w:tabs>
          <w:tab w:val="left" w:pos="2160"/>
        </w:tabs>
        <w:spacing w:after="0" w:line="360" w:lineRule="auto"/>
        <w:ind w:firstLine="1985"/>
        <w:jc w:val="both"/>
        <w:rPr>
          <w:rFonts w:asciiTheme="minorHAnsi" w:hAnsiTheme="minorHAnsi" w:cstheme="minorHAnsi"/>
          <w:sz w:val="24"/>
          <w:szCs w:val="24"/>
        </w:rPr>
      </w:pPr>
    </w:p>
    <w:p w14:paraId="4A971BFB" w14:textId="3878788C" w:rsidR="000F5A50" w:rsidRPr="00BB3951" w:rsidRDefault="000F5A50" w:rsidP="000F5A50">
      <w:pPr>
        <w:tabs>
          <w:tab w:val="left" w:pos="2160"/>
        </w:tabs>
        <w:spacing w:after="0" w:line="360" w:lineRule="auto"/>
        <w:ind w:firstLine="1985"/>
        <w:jc w:val="both"/>
        <w:rPr>
          <w:rFonts w:asciiTheme="minorHAnsi" w:hAnsiTheme="minorHAnsi" w:cstheme="minorHAnsi"/>
          <w:sz w:val="24"/>
          <w:szCs w:val="24"/>
        </w:rPr>
      </w:pPr>
      <w:r w:rsidRPr="00BB3951">
        <w:rPr>
          <w:rFonts w:asciiTheme="minorHAnsi" w:hAnsiTheme="minorHAnsi" w:cstheme="minorHAnsi"/>
          <w:sz w:val="24"/>
          <w:szCs w:val="24"/>
        </w:rPr>
        <w:t xml:space="preserve">CIDADE–UF, </w:t>
      </w:r>
      <w:r w:rsidRPr="00BB3951">
        <w:rPr>
          <w:rFonts w:asciiTheme="minorHAnsi" w:hAnsiTheme="minorHAnsi" w:cstheme="minorHAnsi"/>
          <w:sz w:val="24"/>
          <w:szCs w:val="24"/>
        </w:rPr>
        <w:fldChar w:fldCharType="begin"/>
      </w:r>
      <w:r w:rsidRPr="00BB3951">
        <w:rPr>
          <w:rFonts w:asciiTheme="minorHAnsi" w:hAnsiTheme="minorHAnsi" w:cstheme="minorHAnsi"/>
          <w:sz w:val="24"/>
          <w:szCs w:val="24"/>
        </w:rPr>
        <w:instrText xml:space="preserve"> TIME \@ "d' de 'MMMM' de 'yyyy" </w:instrText>
      </w:r>
      <w:r w:rsidRPr="00BB3951">
        <w:rPr>
          <w:rFonts w:asciiTheme="minorHAnsi" w:hAnsiTheme="minorHAnsi" w:cstheme="minorHAnsi"/>
          <w:sz w:val="24"/>
          <w:szCs w:val="24"/>
        </w:rPr>
        <w:fldChar w:fldCharType="separate"/>
      </w:r>
      <w:r w:rsidR="004D5A6E">
        <w:rPr>
          <w:rFonts w:asciiTheme="minorHAnsi" w:hAnsiTheme="minorHAnsi" w:cstheme="minorHAnsi"/>
          <w:noProof/>
          <w:sz w:val="24"/>
          <w:szCs w:val="24"/>
        </w:rPr>
        <w:t>19 de abril de 2022</w:t>
      </w:r>
      <w:r w:rsidRPr="00BB3951">
        <w:rPr>
          <w:rFonts w:asciiTheme="minorHAnsi" w:hAnsiTheme="minorHAnsi" w:cstheme="minorHAnsi"/>
          <w:sz w:val="24"/>
          <w:szCs w:val="24"/>
        </w:rPr>
        <w:fldChar w:fldCharType="end"/>
      </w:r>
      <w:r w:rsidRPr="00BB3951">
        <w:rPr>
          <w:rFonts w:asciiTheme="minorHAnsi" w:hAnsiTheme="minorHAnsi" w:cstheme="minorHAnsi"/>
          <w:sz w:val="24"/>
          <w:szCs w:val="24"/>
        </w:rPr>
        <w:t>.</w:t>
      </w:r>
    </w:p>
    <w:p w14:paraId="22194187" w14:textId="77777777" w:rsidR="000F5A50" w:rsidRPr="00BB3951" w:rsidRDefault="000F5A50" w:rsidP="000F5A50">
      <w:pPr>
        <w:tabs>
          <w:tab w:val="left" w:pos="2160"/>
        </w:tabs>
        <w:spacing w:after="0" w:line="360" w:lineRule="auto"/>
        <w:ind w:firstLine="1985"/>
        <w:jc w:val="both"/>
        <w:rPr>
          <w:rFonts w:asciiTheme="minorHAnsi" w:hAnsiTheme="minorHAnsi" w:cstheme="minorHAnsi"/>
          <w:sz w:val="24"/>
          <w:szCs w:val="24"/>
        </w:rPr>
      </w:pPr>
    </w:p>
    <w:p w14:paraId="3DF3AD9D" w14:textId="77777777" w:rsidR="000F5A50" w:rsidRPr="00BB3951" w:rsidRDefault="000F5A50" w:rsidP="000F5A50">
      <w:pPr>
        <w:pStyle w:val="Corpodetexto3"/>
        <w:spacing w:after="0" w:line="360" w:lineRule="auto"/>
        <w:jc w:val="center"/>
        <w:rPr>
          <w:rFonts w:asciiTheme="minorHAnsi" w:hAnsiTheme="minorHAnsi" w:cstheme="minorHAnsi"/>
          <w:b/>
          <w:sz w:val="26"/>
          <w:szCs w:val="32"/>
        </w:rPr>
      </w:pPr>
      <w:r w:rsidRPr="00BB3951">
        <w:rPr>
          <w:rFonts w:asciiTheme="minorHAnsi" w:hAnsiTheme="minorHAnsi" w:cstheme="minorHAnsi"/>
          <w:b/>
          <w:sz w:val="26"/>
          <w:szCs w:val="32"/>
        </w:rPr>
        <w:t>xxxxxxxxxxxxxxxxx</w:t>
      </w:r>
    </w:p>
    <w:p w14:paraId="48582425" w14:textId="77777777" w:rsidR="000F5A50" w:rsidRPr="00BB3951" w:rsidRDefault="000F5A50" w:rsidP="000F5A50">
      <w:pPr>
        <w:pStyle w:val="Corpodetexto3"/>
        <w:spacing w:after="0" w:line="360" w:lineRule="auto"/>
        <w:jc w:val="center"/>
        <w:rPr>
          <w:rFonts w:asciiTheme="minorHAnsi" w:hAnsiTheme="minorHAnsi" w:cstheme="minorHAnsi"/>
          <w:sz w:val="22"/>
          <w:szCs w:val="26"/>
        </w:rPr>
      </w:pPr>
      <w:r w:rsidRPr="00BB3951">
        <w:rPr>
          <w:rFonts w:asciiTheme="minorHAnsi" w:hAnsiTheme="minorHAnsi" w:cstheme="minorHAnsi"/>
          <w:sz w:val="22"/>
          <w:szCs w:val="26"/>
        </w:rPr>
        <w:t>Advogad@</w:t>
      </w:r>
    </w:p>
    <w:p w14:paraId="786F7D8C" w14:textId="77777777" w:rsidR="000F5A50" w:rsidRPr="00BB3951" w:rsidRDefault="000F5A50" w:rsidP="000F5A50">
      <w:pPr>
        <w:pStyle w:val="Corpodetexto3"/>
        <w:spacing w:after="0" w:line="360" w:lineRule="auto"/>
        <w:jc w:val="center"/>
        <w:rPr>
          <w:rFonts w:asciiTheme="minorHAnsi" w:hAnsiTheme="minorHAnsi" w:cstheme="minorHAnsi"/>
          <w:sz w:val="22"/>
          <w:szCs w:val="26"/>
        </w:rPr>
      </w:pPr>
    </w:p>
    <w:p w14:paraId="68306974" w14:textId="77777777" w:rsidR="000F5A50" w:rsidRPr="00BB3951" w:rsidRDefault="000F5A50" w:rsidP="000F5A50">
      <w:pPr>
        <w:pStyle w:val="Corpodetexto3"/>
        <w:spacing w:after="0" w:line="360" w:lineRule="auto"/>
        <w:jc w:val="center"/>
        <w:rPr>
          <w:rFonts w:asciiTheme="minorHAnsi" w:hAnsiTheme="minorHAnsi" w:cstheme="minorHAnsi"/>
          <w:sz w:val="22"/>
          <w:szCs w:val="26"/>
        </w:rPr>
      </w:pPr>
    </w:p>
    <w:p w14:paraId="244A8240" w14:textId="77777777" w:rsidR="000F5A50" w:rsidRPr="00BB3951" w:rsidRDefault="000F5A50" w:rsidP="000F5A50">
      <w:pPr>
        <w:pStyle w:val="Corpodetexto3"/>
        <w:spacing w:after="0" w:line="360" w:lineRule="auto"/>
        <w:jc w:val="center"/>
        <w:rPr>
          <w:rFonts w:asciiTheme="minorHAnsi" w:hAnsiTheme="minorHAnsi" w:cstheme="minorHAnsi"/>
          <w:sz w:val="22"/>
          <w:szCs w:val="26"/>
        </w:rPr>
      </w:pPr>
    </w:p>
    <w:p w14:paraId="099D563E" w14:textId="77777777" w:rsidR="00BB3951" w:rsidRPr="00BB3951" w:rsidRDefault="00BB3951" w:rsidP="000F5A50">
      <w:pPr>
        <w:pStyle w:val="Corpodetexto3"/>
        <w:spacing w:after="0" w:line="360" w:lineRule="auto"/>
        <w:jc w:val="both"/>
        <w:rPr>
          <w:rFonts w:asciiTheme="minorHAnsi" w:hAnsiTheme="minorHAnsi" w:cstheme="minorHAnsi"/>
          <w:sz w:val="22"/>
          <w:szCs w:val="26"/>
        </w:rPr>
      </w:pPr>
    </w:p>
    <w:p w14:paraId="0446B557" w14:textId="77777777" w:rsidR="000F5A50" w:rsidRPr="00BB3951" w:rsidRDefault="000F5A50" w:rsidP="000F5A50">
      <w:pPr>
        <w:pStyle w:val="Corpodetexto3"/>
        <w:spacing w:after="0" w:line="360" w:lineRule="auto"/>
        <w:jc w:val="both"/>
        <w:rPr>
          <w:rFonts w:asciiTheme="minorHAnsi" w:hAnsiTheme="minorHAnsi" w:cstheme="minorHAnsi"/>
          <w:sz w:val="22"/>
          <w:szCs w:val="26"/>
        </w:rPr>
      </w:pPr>
    </w:p>
    <w:p w14:paraId="6BB1F650" w14:textId="77777777" w:rsidR="00545BA3" w:rsidRPr="00BB3951" w:rsidRDefault="00545BA3" w:rsidP="00545BA3">
      <w:pPr>
        <w:pStyle w:val="Corpodetexto3"/>
        <w:spacing w:after="0" w:line="360" w:lineRule="auto"/>
        <w:jc w:val="both"/>
        <w:rPr>
          <w:rFonts w:asciiTheme="minorHAnsi" w:hAnsiTheme="minorHAnsi" w:cstheme="minorHAnsi"/>
          <w:b/>
          <w:sz w:val="22"/>
          <w:szCs w:val="26"/>
          <w:u w:val="single"/>
        </w:rPr>
      </w:pPr>
      <w:r w:rsidRPr="00BB3951">
        <w:rPr>
          <w:rFonts w:asciiTheme="minorHAnsi" w:hAnsiTheme="minorHAnsi" w:cstheme="minorHAnsi"/>
          <w:b/>
          <w:sz w:val="22"/>
          <w:szCs w:val="26"/>
          <w:u w:val="single"/>
        </w:rPr>
        <w:t>DOCUMENTOS QUE INSTRUEM A INICIAL:</w:t>
      </w:r>
    </w:p>
    <w:p w14:paraId="254353B3" w14:textId="77777777" w:rsidR="00545BA3" w:rsidRPr="00BB3951" w:rsidRDefault="00545BA3" w:rsidP="00545BA3">
      <w:pPr>
        <w:pStyle w:val="Corpodetexto3"/>
        <w:spacing w:after="0" w:line="360" w:lineRule="auto"/>
        <w:jc w:val="both"/>
        <w:rPr>
          <w:rFonts w:asciiTheme="minorHAnsi" w:hAnsiTheme="minorHAnsi" w:cstheme="minorHAnsi"/>
          <w:sz w:val="22"/>
          <w:szCs w:val="26"/>
        </w:rPr>
      </w:pPr>
    </w:p>
    <w:p w14:paraId="22EEBE97" w14:textId="77777777" w:rsidR="00545BA3" w:rsidRPr="00BB3951" w:rsidRDefault="00545BA3" w:rsidP="00545BA3">
      <w:pPr>
        <w:pStyle w:val="Corpodetexto3"/>
        <w:spacing w:after="0" w:line="360" w:lineRule="auto"/>
        <w:jc w:val="both"/>
        <w:rPr>
          <w:rFonts w:asciiTheme="minorHAnsi" w:hAnsiTheme="minorHAnsi" w:cstheme="minorHAnsi"/>
          <w:sz w:val="22"/>
          <w:szCs w:val="26"/>
        </w:rPr>
      </w:pPr>
      <w:r w:rsidRPr="00BB3951">
        <w:rPr>
          <w:rFonts w:asciiTheme="minorHAnsi" w:hAnsiTheme="minorHAnsi" w:cstheme="minorHAnsi"/>
          <w:sz w:val="22"/>
          <w:szCs w:val="26"/>
        </w:rPr>
        <w:t>ANEXO 01 - documento pessoal;</w:t>
      </w:r>
    </w:p>
    <w:p w14:paraId="3C12620D" w14:textId="77777777" w:rsidR="00545BA3" w:rsidRPr="00BB3951" w:rsidRDefault="00545BA3" w:rsidP="00545BA3">
      <w:pPr>
        <w:pStyle w:val="Corpodetexto3"/>
        <w:spacing w:after="0" w:line="360" w:lineRule="auto"/>
        <w:jc w:val="both"/>
        <w:rPr>
          <w:rFonts w:asciiTheme="minorHAnsi" w:hAnsiTheme="minorHAnsi" w:cstheme="minorHAnsi"/>
          <w:sz w:val="22"/>
          <w:szCs w:val="26"/>
        </w:rPr>
      </w:pPr>
      <w:r w:rsidRPr="00BB3951">
        <w:rPr>
          <w:rFonts w:asciiTheme="minorHAnsi" w:hAnsiTheme="minorHAnsi" w:cstheme="minorHAnsi"/>
          <w:sz w:val="22"/>
          <w:szCs w:val="26"/>
        </w:rPr>
        <w:t>ANEXO 02 - comprovação da hipossuficiência;</w:t>
      </w:r>
    </w:p>
    <w:p w14:paraId="2848533B" w14:textId="77777777" w:rsidR="00545BA3" w:rsidRPr="00BB3951" w:rsidRDefault="00545BA3" w:rsidP="00545BA3">
      <w:pPr>
        <w:pStyle w:val="Corpodetexto3"/>
        <w:spacing w:after="0" w:line="360" w:lineRule="auto"/>
        <w:jc w:val="both"/>
        <w:rPr>
          <w:rFonts w:asciiTheme="minorHAnsi" w:hAnsiTheme="minorHAnsi" w:cstheme="minorHAnsi"/>
          <w:sz w:val="22"/>
          <w:szCs w:val="26"/>
        </w:rPr>
      </w:pPr>
      <w:r w:rsidRPr="00BB3951">
        <w:rPr>
          <w:rFonts w:asciiTheme="minorHAnsi" w:hAnsiTheme="minorHAnsi" w:cstheme="minorHAnsi"/>
          <w:sz w:val="22"/>
          <w:szCs w:val="26"/>
        </w:rPr>
        <w:t>ANEXO 03 – contrato objeto da ação;</w:t>
      </w:r>
    </w:p>
    <w:p w14:paraId="79ADD559" w14:textId="5D332586" w:rsidR="00545BA3" w:rsidRPr="00BB3951" w:rsidRDefault="00545BA3" w:rsidP="00545BA3">
      <w:pPr>
        <w:pStyle w:val="Corpodetexto3"/>
        <w:spacing w:after="0" w:line="360" w:lineRule="auto"/>
        <w:jc w:val="both"/>
        <w:rPr>
          <w:rFonts w:asciiTheme="minorHAnsi" w:hAnsiTheme="minorHAnsi" w:cstheme="minorHAnsi"/>
          <w:sz w:val="22"/>
          <w:szCs w:val="26"/>
        </w:rPr>
      </w:pPr>
      <w:r w:rsidRPr="00BB3951">
        <w:rPr>
          <w:rFonts w:asciiTheme="minorHAnsi" w:hAnsiTheme="minorHAnsi" w:cstheme="minorHAnsi"/>
          <w:sz w:val="22"/>
          <w:szCs w:val="26"/>
        </w:rPr>
        <w:t>ANEXO 04 – tabelas de juros do BACEN;</w:t>
      </w:r>
    </w:p>
    <w:p w14:paraId="1CDEAC26" w14:textId="77777777" w:rsidR="00545BA3" w:rsidRPr="00BB3951" w:rsidRDefault="00545BA3" w:rsidP="00545BA3">
      <w:pPr>
        <w:pStyle w:val="Corpodetexto3"/>
        <w:spacing w:after="0" w:line="360" w:lineRule="auto"/>
        <w:jc w:val="both"/>
        <w:rPr>
          <w:rFonts w:asciiTheme="minorHAnsi" w:hAnsiTheme="minorHAnsi" w:cstheme="minorHAnsi"/>
          <w:sz w:val="22"/>
          <w:szCs w:val="26"/>
        </w:rPr>
      </w:pPr>
      <w:r w:rsidRPr="00BB3951">
        <w:rPr>
          <w:rFonts w:asciiTheme="minorHAnsi" w:hAnsiTheme="minorHAnsi" w:cstheme="minorHAnsi"/>
          <w:sz w:val="22"/>
          <w:szCs w:val="26"/>
        </w:rPr>
        <w:t>ANEXO 05 – memória de cálculo da nova prestação;</w:t>
      </w:r>
    </w:p>
    <w:sectPr w:rsidR="00545BA3" w:rsidRPr="00BB3951" w:rsidSect="0052536F">
      <w:headerReference w:type="default" r:id="rId13"/>
      <w:footerReference w:type="default" r:id="rId14"/>
      <w:type w:val="continuous"/>
      <w:pgSz w:w="11907" w:h="16840" w:code="9"/>
      <w:pgMar w:top="482" w:right="1418" w:bottom="1134" w:left="1418" w:header="142" w:footer="39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Homero Medeiros" w:date="2022-04-18T22:52:00Z" w:initials="HM">
    <w:p w14:paraId="4D684970" w14:textId="15D42920" w:rsidR="00A0053E" w:rsidRDefault="00A0053E">
      <w:pPr>
        <w:pStyle w:val="Textodecomentrio"/>
      </w:pPr>
      <w:r>
        <w:rPr>
          <w:rStyle w:val="Refdecomentrio"/>
        </w:rPr>
        <w:annotationRef/>
      </w:r>
      <w:r>
        <w:t>Pegar essa informação no extrato da conta bancária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D68497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086A31" w16cex:dateUtc="2022-04-19T02: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D684970" w16cid:durableId="26086A3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3395C0" w14:textId="77777777" w:rsidR="00EC6B59" w:rsidRDefault="00EC6B59">
      <w:r>
        <w:separator/>
      </w:r>
    </w:p>
  </w:endnote>
  <w:endnote w:type="continuationSeparator" w:id="0">
    <w:p w14:paraId="171EA36A" w14:textId="77777777" w:rsidR="00EC6B59" w:rsidRDefault="00EC6B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4B1B3" w14:textId="5ECF8DAF" w:rsidR="00AA4EC8" w:rsidRDefault="00AA4EC8" w:rsidP="003803F1">
    <w:pPr>
      <w:pStyle w:val="Rodap"/>
      <w:pBdr>
        <w:top w:val="single" w:sz="4" w:space="1" w:color="auto"/>
      </w:pBdr>
      <w:spacing w:after="0" w:line="240" w:lineRule="auto"/>
      <w:jc w:val="center"/>
      <w:rPr>
        <w:rFonts w:asciiTheme="minorHAnsi" w:hAnsiTheme="minorHAnsi" w:cstheme="minorHAnsi"/>
        <w:b/>
        <w:sz w:val="16"/>
        <w:lang w:val="pt-BR"/>
      </w:rPr>
    </w:pPr>
    <w:r w:rsidRPr="003803F1">
      <w:rPr>
        <w:rFonts w:asciiTheme="minorHAnsi" w:hAnsiTheme="minorHAnsi" w:cstheme="minorHAnsi"/>
        <w:b/>
        <w:sz w:val="16"/>
        <w:lang w:val="pt-BR"/>
      </w:rPr>
      <w:t>Todos os direitos reservados</w:t>
    </w:r>
    <w:r>
      <w:rPr>
        <w:rFonts w:asciiTheme="minorHAnsi" w:hAnsiTheme="minorHAnsi" w:cstheme="minorHAnsi"/>
        <w:b/>
        <w:sz w:val="16"/>
        <w:lang w:val="pt-BR"/>
      </w:rPr>
      <w:t xml:space="preserve"> a Homero Medeiros - Curso Faturando com a Advocacia em Defesa do Consumidor Bancário.</w:t>
    </w:r>
  </w:p>
  <w:p w14:paraId="6610E695" w14:textId="5A85087B" w:rsidR="00AA4EC8" w:rsidRPr="003B51F1" w:rsidRDefault="00AA4EC8" w:rsidP="003803F1">
    <w:pPr>
      <w:pStyle w:val="Rodap"/>
      <w:pBdr>
        <w:top w:val="single" w:sz="4" w:space="1" w:color="auto"/>
      </w:pBdr>
      <w:spacing w:after="0" w:line="240" w:lineRule="auto"/>
      <w:jc w:val="center"/>
      <w:rPr>
        <w:rFonts w:asciiTheme="minorHAnsi" w:hAnsiTheme="minorHAnsi" w:cstheme="minorHAnsi"/>
        <w:bCs/>
        <w:sz w:val="16"/>
        <w:lang w:val="pt-BR"/>
      </w:rPr>
    </w:pPr>
    <w:r>
      <w:rPr>
        <w:rFonts w:asciiTheme="minorHAnsi" w:hAnsiTheme="minorHAnsi" w:cstheme="minorHAnsi"/>
        <w:b/>
        <w:sz w:val="16"/>
        <w:lang w:val="pt-BR"/>
      </w:rPr>
      <w:t xml:space="preserve"> </w:t>
    </w:r>
    <w:r w:rsidRPr="003B51F1">
      <w:rPr>
        <w:rFonts w:asciiTheme="minorHAnsi" w:hAnsiTheme="minorHAnsi" w:cstheme="minorHAnsi"/>
        <w:bCs/>
        <w:sz w:val="16"/>
        <w:lang w:val="pt-BR"/>
      </w:rPr>
      <w:t>É permitida a reprodução parcial ou total dest</w:t>
    </w:r>
    <w:r>
      <w:rPr>
        <w:rFonts w:asciiTheme="minorHAnsi" w:hAnsiTheme="minorHAnsi" w:cstheme="minorHAnsi"/>
        <w:bCs/>
        <w:sz w:val="16"/>
        <w:lang w:val="pt-BR"/>
      </w:rPr>
      <w:t>e material</w:t>
    </w:r>
    <w:r w:rsidRPr="003B51F1">
      <w:rPr>
        <w:rFonts w:asciiTheme="minorHAnsi" w:hAnsiTheme="minorHAnsi" w:cstheme="minorHAnsi"/>
        <w:bCs/>
        <w:sz w:val="16"/>
        <w:lang w:val="pt-BR"/>
      </w:rPr>
      <w:t>, desde que</w:t>
    </w:r>
    <w:r>
      <w:rPr>
        <w:rFonts w:asciiTheme="minorHAnsi" w:hAnsiTheme="minorHAnsi" w:cstheme="minorHAnsi"/>
        <w:bCs/>
        <w:sz w:val="16"/>
        <w:lang w:val="pt-BR"/>
      </w:rPr>
      <w:t xml:space="preserve"> </w:t>
    </w:r>
    <w:r w:rsidRPr="003B51F1">
      <w:rPr>
        <w:rFonts w:asciiTheme="minorHAnsi" w:hAnsiTheme="minorHAnsi" w:cstheme="minorHAnsi"/>
        <w:bCs/>
        <w:sz w:val="16"/>
        <w:lang w:val="pt-BR"/>
      </w:rPr>
      <w:t>citada a fonte e que não seja para venda ou qualquer fim comercial</w:t>
    </w:r>
  </w:p>
  <w:p w14:paraId="630329F6" w14:textId="1A2DB484" w:rsidR="00AA4EC8" w:rsidRDefault="00AA4EC8" w:rsidP="009444E2">
    <w:pPr>
      <w:pStyle w:val="Rodap"/>
      <w:spacing w:after="0" w:line="240" w:lineRule="auto"/>
      <w:jc w:val="center"/>
      <w:rPr>
        <w:rFonts w:asciiTheme="minorHAnsi" w:hAnsiTheme="minorHAnsi" w:cstheme="minorHAnsi"/>
        <w:bCs/>
        <w:sz w:val="16"/>
        <w:lang w:val="pt-BR"/>
      </w:rPr>
    </w:pPr>
    <w:r>
      <w:rPr>
        <w:rFonts w:asciiTheme="minorHAnsi" w:hAnsiTheme="minorHAnsi" w:cstheme="minorHAnsi"/>
        <w:bCs/>
        <w:sz w:val="16"/>
        <w:lang w:val="pt-BR"/>
      </w:rPr>
      <w:t xml:space="preserve">Redes sociais: </w:t>
    </w:r>
    <w:hyperlink r:id="rId1" w:history="1">
      <w:r w:rsidRPr="00241E36">
        <w:rPr>
          <w:rStyle w:val="Hyperlink"/>
          <w:rFonts w:asciiTheme="minorHAnsi" w:hAnsiTheme="minorHAnsi" w:cstheme="minorHAnsi"/>
          <w:bCs/>
          <w:sz w:val="16"/>
          <w:lang w:val="pt-BR"/>
        </w:rPr>
        <w:t>https://www.instagram.com/homeromedeiros.prof</w:t>
      </w:r>
    </w:hyperlink>
    <w:r>
      <w:rPr>
        <w:rFonts w:asciiTheme="minorHAnsi" w:hAnsiTheme="minorHAnsi" w:cstheme="minorHAnsi"/>
        <w:bCs/>
        <w:sz w:val="16"/>
        <w:lang w:val="pt-BR"/>
      </w:rPr>
      <w:t xml:space="preserve"> / </w:t>
    </w:r>
    <w:hyperlink r:id="rId2" w:history="1">
      <w:r w:rsidRPr="00241E36">
        <w:rPr>
          <w:rStyle w:val="Hyperlink"/>
          <w:rFonts w:asciiTheme="minorHAnsi" w:hAnsiTheme="minorHAnsi" w:cstheme="minorHAnsi"/>
          <w:bCs/>
          <w:sz w:val="16"/>
          <w:lang w:val="pt-BR"/>
        </w:rPr>
        <w:t>https://t.me/homeromedeiros/</w:t>
      </w:r>
    </w:hyperlink>
    <w:r>
      <w:rPr>
        <w:rFonts w:asciiTheme="minorHAnsi" w:hAnsiTheme="minorHAnsi" w:cstheme="minorHAnsi"/>
        <w:bCs/>
        <w:sz w:val="16"/>
        <w:lang w:val="pt-BR"/>
      </w:rPr>
      <w:t xml:space="preserve"> </w:t>
    </w:r>
  </w:p>
  <w:p w14:paraId="7A216A3E" w14:textId="154A6001" w:rsidR="00AA4EC8" w:rsidRPr="009444E2" w:rsidRDefault="00AA4EC8" w:rsidP="009444E2">
    <w:pPr>
      <w:pStyle w:val="Rodap"/>
      <w:jc w:val="right"/>
      <w:rPr>
        <w:rFonts w:ascii="Arial" w:hAnsi="Arial"/>
        <w:b/>
        <w:sz w:val="16"/>
      </w:rPr>
    </w:pPr>
    <w:r w:rsidRPr="003D024C">
      <w:rPr>
        <w:rFonts w:ascii="Arial" w:hAnsi="Arial"/>
        <w:b/>
        <w:sz w:val="16"/>
      </w:rPr>
      <w:fldChar w:fldCharType="begin"/>
    </w:r>
    <w:r w:rsidRPr="003D024C">
      <w:rPr>
        <w:rFonts w:ascii="Arial" w:hAnsi="Arial"/>
        <w:b/>
        <w:sz w:val="16"/>
      </w:rPr>
      <w:instrText xml:space="preserve"> PAGE   \* MERGEFORMAT </w:instrText>
    </w:r>
    <w:r w:rsidRPr="003D024C">
      <w:rPr>
        <w:rFonts w:ascii="Arial" w:hAnsi="Arial"/>
        <w:b/>
        <w:sz w:val="16"/>
      </w:rPr>
      <w:fldChar w:fldCharType="separate"/>
    </w:r>
    <w:r w:rsidR="00583A6F">
      <w:rPr>
        <w:rFonts w:ascii="Arial" w:hAnsi="Arial"/>
        <w:b/>
        <w:noProof/>
        <w:sz w:val="16"/>
      </w:rPr>
      <w:t>29</w:t>
    </w:r>
    <w:r w:rsidRPr="003D024C">
      <w:rPr>
        <w:rFonts w:ascii="Arial" w:hAnsi="Arial"/>
        <w:b/>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0E53D8" w14:textId="77777777" w:rsidR="00EC6B59" w:rsidRDefault="00EC6B59">
      <w:r>
        <w:separator/>
      </w:r>
    </w:p>
  </w:footnote>
  <w:footnote w:type="continuationSeparator" w:id="0">
    <w:p w14:paraId="7B93F97B" w14:textId="77777777" w:rsidR="00EC6B59" w:rsidRDefault="00EC6B59">
      <w:r>
        <w:continuationSeparator/>
      </w:r>
    </w:p>
  </w:footnote>
  <w:footnote w:id="1">
    <w:p w14:paraId="211D5D1A" w14:textId="77777777" w:rsidR="001E1766" w:rsidRPr="00430619" w:rsidRDefault="001E1766" w:rsidP="00430619">
      <w:pPr>
        <w:pStyle w:val="Textodenotaderodap"/>
        <w:spacing w:after="0" w:line="240" w:lineRule="auto"/>
        <w:jc w:val="both"/>
        <w:rPr>
          <w:rFonts w:asciiTheme="minorHAnsi" w:hAnsiTheme="minorHAnsi" w:cstheme="minorHAnsi"/>
          <w:sz w:val="18"/>
          <w:szCs w:val="18"/>
        </w:rPr>
      </w:pPr>
      <w:r w:rsidRPr="00430619">
        <w:rPr>
          <w:rStyle w:val="Refdenotaderodap"/>
          <w:rFonts w:asciiTheme="minorHAnsi" w:hAnsiTheme="minorHAnsi" w:cstheme="minorHAnsi"/>
          <w:sz w:val="18"/>
          <w:szCs w:val="18"/>
        </w:rPr>
        <w:footnoteRef/>
      </w:r>
      <w:r w:rsidRPr="00430619">
        <w:rPr>
          <w:rFonts w:asciiTheme="minorHAnsi" w:hAnsiTheme="minorHAnsi" w:cstheme="minorHAnsi"/>
          <w:sz w:val="18"/>
          <w:szCs w:val="18"/>
        </w:rPr>
        <w:t xml:space="preserve"> Conforme procuração anexa.</w:t>
      </w:r>
    </w:p>
  </w:footnote>
  <w:footnote w:id="2">
    <w:p w14:paraId="1E938044" w14:textId="77777777" w:rsidR="00FA27AB" w:rsidRPr="00430619" w:rsidRDefault="00FA27AB" w:rsidP="00430619">
      <w:pPr>
        <w:pStyle w:val="Textodenotaderodap"/>
        <w:spacing w:after="0" w:line="240" w:lineRule="auto"/>
        <w:jc w:val="both"/>
        <w:rPr>
          <w:rFonts w:asciiTheme="minorHAnsi" w:hAnsiTheme="minorHAnsi" w:cstheme="minorHAnsi"/>
          <w:sz w:val="18"/>
          <w:szCs w:val="18"/>
        </w:rPr>
      </w:pPr>
      <w:r w:rsidRPr="00430619">
        <w:rPr>
          <w:rStyle w:val="Refdenotaderodap"/>
          <w:rFonts w:asciiTheme="minorHAnsi" w:hAnsiTheme="minorHAnsi" w:cstheme="minorHAnsi"/>
          <w:sz w:val="18"/>
          <w:szCs w:val="18"/>
        </w:rPr>
        <w:footnoteRef/>
      </w:r>
      <w:r w:rsidRPr="00430619">
        <w:rPr>
          <w:rFonts w:asciiTheme="minorHAnsi" w:hAnsiTheme="minorHAnsi" w:cstheme="minorHAnsi"/>
          <w:sz w:val="18"/>
          <w:szCs w:val="18"/>
        </w:rPr>
        <w:t xml:space="preserve"> V. Enunciado 297 da súmula da jurisprudência do STJ: “O Código de Defesa do Consumidor é aplicável às instituições financeiras.” No mesmo sentido, Adin nº 2.591 do STF.</w:t>
      </w:r>
    </w:p>
  </w:footnote>
  <w:footnote w:id="3">
    <w:p w14:paraId="7A1953EC" w14:textId="77777777" w:rsidR="004D5A6E" w:rsidRDefault="004D5A6E" w:rsidP="004D5A6E">
      <w:pPr>
        <w:tabs>
          <w:tab w:val="left" w:pos="2160"/>
        </w:tabs>
        <w:spacing w:after="0" w:line="240" w:lineRule="auto"/>
        <w:jc w:val="both"/>
        <w:rPr>
          <w:rFonts w:asciiTheme="minorHAnsi" w:hAnsiTheme="minorHAnsi" w:cstheme="minorHAnsi"/>
          <w:sz w:val="18"/>
          <w:szCs w:val="18"/>
        </w:rPr>
      </w:pPr>
      <w:r>
        <w:rPr>
          <w:rStyle w:val="Refdenotaderodap"/>
          <w:rFonts w:asciiTheme="minorHAnsi" w:hAnsiTheme="minorHAnsi" w:cstheme="minorHAnsi"/>
          <w:sz w:val="18"/>
          <w:szCs w:val="18"/>
        </w:rPr>
        <w:footnoteRef/>
      </w:r>
      <w:r>
        <w:rPr>
          <w:rFonts w:asciiTheme="minorHAnsi" w:hAnsiTheme="minorHAnsi" w:cstheme="minorHAnsi"/>
          <w:sz w:val="18"/>
          <w:szCs w:val="18"/>
        </w:rPr>
        <w:t xml:space="preserve"> DIREITO PROCESSUAL CIVIL E BANCÁRIO. RECURSO ESPECIAL. AÇÃO REVISIONAL DE CLÁUSULAS DE CONTRATO BANCÁRIO. INCIDENTE DE PROCESSO REPETITIVO. JUROS REMUNERATÓRIOS. CONFIGURAÇÃO DA MORA. JUROS MORATÓRIOS. INSCRIÇÃO/MANUTENÇÃO EM CADASTRO DE INADIMPLENTES. DISPOSIÇÕES DE OFÍCIO. DELIMITAÇÃO DO JULGAMENTO [...] I - JULGAMENTO DAS QUESTÕES IDÊNTICAS QUE CARACTERIZAM A MULTIPLICIDADE. [...] ORIENTAÇÃO 2 - </w:t>
      </w:r>
      <w:r>
        <w:rPr>
          <w:rFonts w:asciiTheme="minorHAnsi" w:hAnsiTheme="minorHAnsi" w:cstheme="minorHAnsi"/>
          <w:b/>
          <w:bCs/>
          <w:sz w:val="18"/>
          <w:szCs w:val="18"/>
        </w:rPr>
        <w:t>CONFIGURAÇÃO DA MORA</w:t>
      </w:r>
      <w:r>
        <w:rPr>
          <w:rFonts w:asciiTheme="minorHAnsi" w:hAnsiTheme="minorHAnsi" w:cstheme="minorHAnsi"/>
          <w:sz w:val="18"/>
          <w:szCs w:val="18"/>
        </w:rPr>
        <w:t xml:space="preserve"> a) O reconhecimento da </w:t>
      </w:r>
      <w:r>
        <w:rPr>
          <w:rFonts w:asciiTheme="minorHAnsi" w:hAnsiTheme="minorHAnsi" w:cstheme="minorHAnsi"/>
          <w:sz w:val="18"/>
          <w:szCs w:val="18"/>
          <w:u w:val="single"/>
        </w:rPr>
        <w:t>abusividade nos encargos exigidos no período da normalidade</w:t>
      </w:r>
      <w:r>
        <w:rPr>
          <w:rFonts w:asciiTheme="minorHAnsi" w:hAnsiTheme="minorHAnsi" w:cstheme="minorHAnsi"/>
          <w:sz w:val="18"/>
          <w:szCs w:val="18"/>
        </w:rPr>
        <w:t xml:space="preserve"> contratual (juros remuneratórios e capitalização) </w:t>
      </w:r>
      <w:r>
        <w:rPr>
          <w:rFonts w:asciiTheme="minorHAnsi" w:hAnsiTheme="minorHAnsi" w:cstheme="minorHAnsi"/>
          <w:b/>
          <w:bCs/>
          <w:sz w:val="18"/>
          <w:szCs w:val="18"/>
        </w:rPr>
        <w:t>descaracteriza a mora</w:t>
      </w:r>
      <w:r>
        <w:rPr>
          <w:rFonts w:asciiTheme="minorHAnsi" w:hAnsiTheme="minorHAnsi" w:cstheme="minorHAnsi"/>
          <w:sz w:val="18"/>
          <w:szCs w:val="18"/>
        </w:rPr>
        <w:t>; b) Não descaracteriza a mora o ajuizamento isolado de ação revisional, nem mesmo quando o reconhecimento de abusividade incidir sobre os encargos inerentes ao período de inadimplência contratual. [...] (REsp 1061530/RS, Rel. Ministra NANCY ANDRIGHI, SEGUNDA SEÇÃO, julgado em 22/10/2008, DJe 10/03/2009). Destacou-se.</w:t>
      </w:r>
    </w:p>
    <w:p w14:paraId="38B58A7B" w14:textId="77777777" w:rsidR="004D5A6E" w:rsidRDefault="004D5A6E" w:rsidP="004D5A6E">
      <w:pPr>
        <w:pStyle w:val="Textodenotaderodap"/>
        <w:spacing w:after="0" w:line="240" w:lineRule="auto"/>
        <w:jc w:val="both"/>
        <w:rPr>
          <w:rFonts w:asciiTheme="minorHAnsi" w:hAnsiTheme="minorHAnsi" w:cstheme="minorHAnsi"/>
          <w:sz w:val="18"/>
          <w:szCs w:val="18"/>
        </w:rPr>
      </w:pPr>
    </w:p>
  </w:footnote>
  <w:footnote w:id="4">
    <w:p w14:paraId="3A1CFE8D" w14:textId="77777777" w:rsidR="009709EB" w:rsidRPr="00430619" w:rsidRDefault="009709EB" w:rsidP="009709EB">
      <w:pPr>
        <w:pStyle w:val="Textodenotaderodap"/>
        <w:spacing w:after="0" w:line="240" w:lineRule="auto"/>
        <w:jc w:val="both"/>
        <w:rPr>
          <w:rFonts w:asciiTheme="minorHAnsi" w:hAnsiTheme="minorHAnsi" w:cstheme="minorHAnsi"/>
          <w:sz w:val="18"/>
          <w:szCs w:val="18"/>
        </w:rPr>
      </w:pPr>
      <w:r w:rsidRPr="00430619">
        <w:rPr>
          <w:rStyle w:val="Refdenotaderodap"/>
          <w:rFonts w:asciiTheme="minorHAnsi" w:hAnsiTheme="minorHAnsi" w:cstheme="minorHAnsi"/>
          <w:sz w:val="18"/>
          <w:szCs w:val="18"/>
        </w:rPr>
        <w:footnoteRef/>
      </w:r>
      <w:r w:rsidRPr="00430619">
        <w:rPr>
          <w:rFonts w:asciiTheme="minorHAnsi" w:hAnsiTheme="minorHAnsi" w:cstheme="minorHAnsi"/>
          <w:sz w:val="18"/>
          <w:szCs w:val="18"/>
        </w:rPr>
        <w:t xml:space="preserve"> STJ [...]13. </w:t>
      </w:r>
      <w:r w:rsidRPr="00430619">
        <w:rPr>
          <w:rFonts w:asciiTheme="minorHAnsi" w:hAnsiTheme="minorHAnsi" w:cstheme="minorHAnsi"/>
          <w:b/>
          <w:bCs/>
          <w:sz w:val="18"/>
          <w:szCs w:val="18"/>
        </w:rPr>
        <w:t>Fixação das seguintes teses</w:t>
      </w:r>
      <w:r w:rsidRPr="00430619">
        <w:rPr>
          <w:rFonts w:asciiTheme="minorHAnsi" w:hAnsiTheme="minorHAnsi" w:cstheme="minorHAnsi"/>
          <w:sz w:val="18"/>
          <w:szCs w:val="18"/>
        </w:rPr>
        <w:t xml:space="preserve">. Primeira tese: A </w:t>
      </w:r>
      <w:r w:rsidRPr="00430619">
        <w:rPr>
          <w:rFonts w:asciiTheme="minorHAnsi" w:hAnsiTheme="minorHAnsi" w:cstheme="minorHAnsi"/>
          <w:sz w:val="18"/>
          <w:szCs w:val="18"/>
          <w:u w:val="single"/>
        </w:rPr>
        <w:t>restituição em dobro do indébito</w:t>
      </w:r>
      <w:r w:rsidRPr="00430619">
        <w:rPr>
          <w:rFonts w:asciiTheme="minorHAnsi" w:hAnsiTheme="minorHAnsi" w:cstheme="minorHAnsi"/>
          <w:sz w:val="18"/>
          <w:szCs w:val="18"/>
        </w:rPr>
        <w:t xml:space="preserve"> (parágrafo único do artigo 42 do CDC) </w:t>
      </w:r>
      <w:r w:rsidRPr="00430619">
        <w:rPr>
          <w:rFonts w:asciiTheme="minorHAnsi" w:hAnsiTheme="minorHAnsi" w:cstheme="minorHAnsi"/>
          <w:sz w:val="18"/>
          <w:szCs w:val="18"/>
          <w:u w:val="single"/>
        </w:rPr>
        <w:t>independe da natureza do elemento volitivo do fornecedor</w:t>
      </w:r>
      <w:r w:rsidRPr="00430619">
        <w:rPr>
          <w:rFonts w:asciiTheme="minorHAnsi" w:hAnsiTheme="minorHAnsi" w:cstheme="minorHAnsi"/>
          <w:sz w:val="18"/>
          <w:szCs w:val="18"/>
        </w:rPr>
        <w:t xml:space="preserve"> que realizou a cobrança indevida, revelando-se cabível quando a referida cobrança consubstanciar conduta contrária à boa-fé objetiva. [...] Modulação dos efeitos: Modulam-se os efeitos da presente decisão - somente com relação à primeira tese - para que o entendimento aqui fixado quanto à restituição em dobro do indébito seja aplicado apenas a partir da publicação do presente acórdão. A modulação incide unicamente em relação às cobranças indevidas em contratos de consumo que não envolvam prestação de serviços públicos pelo Estado ou por concessionárias, as quais apenas serão atingidas pelo novo entendimento quando pagas após a data da publicação do acórdão. (EAREsp 676.608/RS, Rel. Ministro OG FERNANDES, CORTE ESPECIAL, julgado em 21/10/2020, DJe 30/03/2021) G/N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5CDA4E" w14:textId="00A609FE" w:rsidR="00AA4EC8" w:rsidRDefault="00AA4EC8" w:rsidP="00106F2A">
    <w:pPr>
      <w:pStyle w:val="Cabealho"/>
      <w:jc w:val="center"/>
    </w:pPr>
    <w:r>
      <w:rPr>
        <w:noProof/>
        <w:lang w:eastAsia="pt-BR"/>
      </w:rPr>
      <w:drawing>
        <wp:inline distT="0" distB="0" distL="0" distR="0" wp14:anchorId="7CD9F471" wp14:editId="1F16CA8A">
          <wp:extent cx="5760085" cy="1151890"/>
          <wp:effectExtent l="0" t="0" r="0" b="0"/>
          <wp:docPr id="11" name="Imagem 11" descr="Desenho com traços pretos em fundo branco e letras pretas&#10;&#10;Descrição gerada automaticamente com confiança baix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m 14" descr="Desenho com traços pretos em fundo branco e letras pretas&#10;&#10;Descrição gerada automaticamente com confiança baixa"/>
                  <pic:cNvPicPr/>
                </pic:nvPicPr>
                <pic:blipFill>
                  <a:blip r:embed="rId1">
                    <a:extLst>
                      <a:ext uri="{28A0092B-C50C-407E-A947-70E740481C1C}">
                        <a14:useLocalDpi xmlns:a14="http://schemas.microsoft.com/office/drawing/2010/main" val="0"/>
                      </a:ext>
                    </a:extLst>
                  </a:blip>
                  <a:stretch>
                    <a:fillRect/>
                  </a:stretch>
                </pic:blipFill>
                <pic:spPr>
                  <a:xfrm>
                    <a:off x="0" y="0"/>
                    <a:ext cx="5760085" cy="115189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A022A"/>
    <w:multiLevelType w:val="hybridMultilevel"/>
    <w:tmpl w:val="327E965A"/>
    <w:lvl w:ilvl="0" w:tplc="EEEA346A">
      <w:start w:val="1"/>
      <w:numFmt w:val="decimal"/>
      <w:lvlText w:val="%1."/>
      <w:lvlJc w:val="left"/>
      <w:pPr>
        <w:tabs>
          <w:tab w:val="num" w:pos="795"/>
        </w:tabs>
        <w:ind w:left="795" w:hanging="435"/>
      </w:pPr>
      <w:rPr>
        <w:rFonts w:hint="default"/>
        <w:color w:val="auto"/>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 w15:restartNumberingAfterBreak="0">
    <w:nsid w:val="02325E20"/>
    <w:multiLevelType w:val="hybridMultilevel"/>
    <w:tmpl w:val="6D329BA6"/>
    <w:lvl w:ilvl="0" w:tplc="0416000D">
      <w:start w:val="1"/>
      <w:numFmt w:val="bullet"/>
      <w:lvlText w:val=""/>
      <w:lvlJc w:val="left"/>
      <w:pPr>
        <w:ind w:left="1854" w:hanging="360"/>
      </w:pPr>
      <w:rPr>
        <w:rFonts w:ascii="Wingdings" w:hAnsi="Wingdings" w:hint="default"/>
      </w:rPr>
    </w:lvl>
    <w:lvl w:ilvl="1" w:tplc="04160003">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2" w15:restartNumberingAfterBreak="0">
    <w:nsid w:val="0379740C"/>
    <w:multiLevelType w:val="hybridMultilevel"/>
    <w:tmpl w:val="84AAF150"/>
    <w:lvl w:ilvl="0" w:tplc="33E0876A">
      <w:start w:val="1"/>
      <w:numFmt w:val="lowerLetter"/>
      <w:pStyle w:val="SUBTITULOHOMERO2"/>
      <w:lvlText w:val="%1."/>
      <w:lvlJc w:val="left"/>
      <w:pPr>
        <w:ind w:left="2421" w:hanging="360"/>
      </w:pPr>
    </w:lvl>
    <w:lvl w:ilvl="1" w:tplc="04160019" w:tentative="1">
      <w:start w:val="1"/>
      <w:numFmt w:val="lowerLetter"/>
      <w:lvlText w:val="%2."/>
      <w:lvlJc w:val="left"/>
      <w:pPr>
        <w:ind w:left="3141" w:hanging="360"/>
      </w:pPr>
    </w:lvl>
    <w:lvl w:ilvl="2" w:tplc="0416001B" w:tentative="1">
      <w:start w:val="1"/>
      <w:numFmt w:val="lowerRoman"/>
      <w:lvlText w:val="%3."/>
      <w:lvlJc w:val="right"/>
      <w:pPr>
        <w:ind w:left="3861" w:hanging="180"/>
      </w:pPr>
    </w:lvl>
    <w:lvl w:ilvl="3" w:tplc="0416000F" w:tentative="1">
      <w:start w:val="1"/>
      <w:numFmt w:val="decimal"/>
      <w:lvlText w:val="%4."/>
      <w:lvlJc w:val="left"/>
      <w:pPr>
        <w:ind w:left="4581" w:hanging="360"/>
      </w:pPr>
    </w:lvl>
    <w:lvl w:ilvl="4" w:tplc="04160019" w:tentative="1">
      <w:start w:val="1"/>
      <w:numFmt w:val="lowerLetter"/>
      <w:lvlText w:val="%5."/>
      <w:lvlJc w:val="left"/>
      <w:pPr>
        <w:ind w:left="5301" w:hanging="360"/>
      </w:pPr>
    </w:lvl>
    <w:lvl w:ilvl="5" w:tplc="0416001B" w:tentative="1">
      <w:start w:val="1"/>
      <w:numFmt w:val="lowerRoman"/>
      <w:lvlText w:val="%6."/>
      <w:lvlJc w:val="right"/>
      <w:pPr>
        <w:ind w:left="6021" w:hanging="180"/>
      </w:pPr>
    </w:lvl>
    <w:lvl w:ilvl="6" w:tplc="0416000F" w:tentative="1">
      <w:start w:val="1"/>
      <w:numFmt w:val="decimal"/>
      <w:lvlText w:val="%7."/>
      <w:lvlJc w:val="left"/>
      <w:pPr>
        <w:ind w:left="6741" w:hanging="360"/>
      </w:pPr>
    </w:lvl>
    <w:lvl w:ilvl="7" w:tplc="04160019" w:tentative="1">
      <w:start w:val="1"/>
      <w:numFmt w:val="lowerLetter"/>
      <w:lvlText w:val="%8."/>
      <w:lvlJc w:val="left"/>
      <w:pPr>
        <w:ind w:left="7461" w:hanging="360"/>
      </w:pPr>
    </w:lvl>
    <w:lvl w:ilvl="8" w:tplc="0416001B" w:tentative="1">
      <w:start w:val="1"/>
      <w:numFmt w:val="lowerRoman"/>
      <w:lvlText w:val="%9."/>
      <w:lvlJc w:val="right"/>
      <w:pPr>
        <w:ind w:left="8181" w:hanging="180"/>
      </w:pPr>
    </w:lvl>
  </w:abstractNum>
  <w:abstractNum w:abstractNumId="3" w15:restartNumberingAfterBreak="0">
    <w:nsid w:val="07C24426"/>
    <w:multiLevelType w:val="hybridMultilevel"/>
    <w:tmpl w:val="86CCD37C"/>
    <w:lvl w:ilvl="0" w:tplc="9FE83772">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4" w15:restartNumberingAfterBreak="0">
    <w:nsid w:val="0CAD7CAF"/>
    <w:multiLevelType w:val="hybridMultilevel"/>
    <w:tmpl w:val="D0AE62A0"/>
    <w:lvl w:ilvl="0" w:tplc="6A06E5B4">
      <w:start w:val="1"/>
      <w:numFmt w:val="lowerLetter"/>
      <w:lvlText w:val="%1)"/>
      <w:lvlJc w:val="left"/>
      <w:pPr>
        <w:ind w:left="2345" w:hanging="360"/>
      </w:pPr>
      <w:rPr>
        <w:rFonts w:hint="default"/>
      </w:rPr>
    </w:lvl>
    <w:lvl w:ilvl="1" w:tplc="04160019">
      <w:start w:val="1"/>
      <w:numFmt w:val="lowerLetter"/>
      <w:lvlText w:val="%2."/>
      <w:lvlJc w:val="left"/>
      <w:pPr>
        <w:ind w:left="3065" w:hanging="360"/>
      </w:pPr>
    </w:lvl>
    <w:lvl w:ilvl="2" w:tplc="0416001B">
      <w:start w:val="1"/>
      <w:numFmt w:val="lowerRoman"/>
      <w:lvlText w:val="%3."/>
      <w:lvlJc w:val="right"/>
      <w:pPr>
        <w:ind w:left="3785" w:hanging="180"/>
      </w:pPr>
    </w:lvl>
    <w:lvl w:ilvl="3" w:tplc="0416000F" w:tentative="1">
      <w:start w:val="1"/>
      <w:numFmt w:val="decimal"/>
      <w:lvlText w:val="%4."/>
      <w:lvlJc w:val="left"/>
      <w:pPr>
        <w:ind w:left="4505" w:hanging="360"/>
      </w:pPr>
    </w:lvl>
    <w:lvl w:ilvl="4" w:tplc="04160019" w:tentative="1">
      <w:start w:val="1"/>
      <w:numFmt w:val="lowerLetter"/>
      <w:lvlText w:val="%5."/>
      <w:lvlJc w:val="left"/>
      <w:pPr>
        <w:ind w:left="5225" w:hanging="360"/>
      </w:pPr>
    </w:lvl>
    <w:lvl w:ilvl="5" w:tplc="0416001B" w:tentative="1">
      <w:start w:val="1"/>
      <w:numFmt w:val="lowerRoman"/>
      <w:lvlText w:val="%6."/>
      <w:lvlJc w:val="right"/>
      <w:pPr>
        <w:ind w:left="5945" w:hanging="180"/>
      </w:pPr>
    </w:lvl>
    <w:lvl w:ilvl="6" w:tplc="0416000F" w:tentative="1">
      <w:start w:val="1"/>
      <w:numFmt w:val="decimal"/>
      <w:lvlText w:val="%7."/>
      <w:lvlJc w:val="left"/>
      <w:pPr>
        <w:ind w:left="6665" w:hanging="360"/>
      </w:pPr>
    </w:lvl>
    <w:lvl w:ilvl="7" w:tplc="04160019" w:tentative="1">
      <w:start w:val="1"/>
      <w:numFmt w:val="lowerLetter"/>
      <w:lvlText w:val="%8."/>
      <w:lvlJc w:val="left"/>
      <w:pPr>
        <w:ind w:left="7385" w:hanging="360"/>
      </w:pPr>
    </w:lvl>
    <w:lvl w:ilvl="8" w:tplc="0416001B" w:tentative="1">
      <w:start w:val="1"/>
      <w:numFmt w:val="lowerRoman"/>
      <w:lvlText w:val="%9."/>
      <w:lvlJc w:val="right"/>
      <w:pPr>
        <w:ind w:left="8105" w:hanging="180"/>
      </w:pPr>
    </w:lvl>
  </w:abstractNum>
  <w:abstractNum w:abstractNumId="5" w15:restartNumberingAfterBreak="0">
    <w:nsid w:val="0E5348D3"/>
    <w:multiLevelType w:val="hybridMultilevel"/>
    <w:tmpl w:val="F1EA245C"/>
    <w:lvl w:ilvl="0" w:tplc="53624672">
      <w:start w:val="1"/>
      <w:numFmt w:val="bullet"/>
      <w:lvlText w:val="-"/>
      <w:lvlJc w:val="left"/>
      <w:pPr>
        <w:tabs>
          <w:tab w:val="num" w:pos="720"/>
        </w:tabs>
        <w:ind w:left="720" w:hanging="360"/>
      </w:pPr>
      <w:rPr>
        <w:rFonts w:ascii="Times New Roman" w:hAnsi="Times New Roman" w:hint="default"/>
      </w:rPr>
    </w:lvl>
    <w:lvl w:ilvl="1" w:tplc="E208CF56" w:tentative="1">
      <w:start w:val="1"/>
      <w:numFmt w:val="bullet"/>
      <w:lvlText w:val="-"/>
      <w:lvlJc w:val="left"/>
      <w:pPr>
        <w:tabs>
          <w:tab w:val="num" w:pos="1440"/>
        </w:tabs>
        <w:ind w:left="1440" w:hanging="360"/>
      </w:pPr>
      <w:rPr>
        <w:rFonts w:ascii="Times New Roman" w:hAnsi="Times New Roman" w:hint="default"/>
      </w:rPr>
    </w:lvl>
    <w:lvl w:ilvl="2" w:tplc="A356C7C2" w:tentative="1">
      <w:start w:val="1"/>
      <w:numFmt w:val="bullet"/>
      <w:lvlText w:val="-"/>
      <w:lvlJc w:val="left"/>
      <w:pPr>
        <w:tabs>
          <w:tab w:val="num" w:pos="2160"/>
        </w:tabs>
        <w:ind w:left="2160" w:hanging="360"/>
      </w:pPr>
      <w:rPr>
        <w:rFonts w:ascii="Times New Roman" w:hAnsi="Times New Roman" w:hint="default"/>
      </w:rPr>
    </w:lvl>
    <w:lvl w:ilvl="3" w:tplc="DDE2E1C0" w:tentative="1">
      <w:start w:val="1"/>
      <w:numFmt w:val="bullet"/>
      <w:lvlText w:val="-"/>
      <w:lvlJc w:val="left"/>
      <w:pPr>
        <w:tabs>
          <w:tab w:val="num" w:pos="2880"/>
        </w:tabs>
        <w:ind w:left="2880" w:hanging="360"/>
      </w:pPr>
      <w:rPr>
        <w:rFonts w:ascii="Times New Roman" w:hAnsi="Times New Roman" w:hint="default"/>
      </w:rPr>
    </w:lvl>
    <w:lvl w:ilvl="4" w:tplc="274CD92C" w:tentative="1">
      <w:start w:val="1"/>
      <w:numFmt w:val="bullet"/>
      <w:lvlText w:val="-"/>
      <w:lvlJc w:val="left"/>
      <w:pPr>
        <w:tabs>
          <w:tab w:val="num" w:pos="3600"/>
        </w:tabs>
        <w:ind w:left="3600" w:hanging="360"/>
      </w:pPr>
      <w:rPr>
        <w:rFonts w:ascii="Times New Roman" w:hAnsi="Times New Roman" w:hint="default"/>
      </w:rPr>
    </w:lvl>
    <w:lvl w:ilvl="5" w:tplc="03866684" w:tentative="1">
      <w:start w:val="1"/>
      <w:numFmt w:val="bullet"/>
      <w:lvlText w:val="-"/>
      <w:lvlJc w:val="left"/>
      <w:pPr>
        <w:tabs>
          <w:tab w:val="num" w:pos="4320"/>
        </w:tabs>
        <w:ind w:left="4320" w:hanging="360"/>
      </w:pPr>
      <w:rPr>
        <w:rFonts w:ascii="Times New Roman" w:hAnsi="Times New Roman" w:hint="default"/>
      </w:rPr>
    </w:lvl>
    <w:lvl w:ilvl="6" w:tplc="2E40A14C" w:tentative="1">
      <w:start w:val="1"/>
      <w:numFmt w:val="bullet"/>
      <w:lvlText w:val="-"/>
      <w:lvlJc w:val="left"/>
      <w:pPr>
        <w:tabs>
          <w:tab w:val="num" w:pos="5040"/>
        </w:tabs>
        <w:ind w:left="5040" w:hanging="360"/>
      </w:pPr>
      <w:rPr>
        <w:rFonts w:ascii="Times New Roman" w:hAnsi="Times New Roman" w:hint="default"/>
      </w:rPr>
    </w:lvl>
    <w:lvl w:ilvl="7" w:tplc="87AC6426" w:tentative="1">
      <w:start w:val="1"/>
      <w:numFmt w:val="bullet"/>
      <w:lvlText w:val="-"/>
      <w:lvlJc w:val="left"/>
      <w:pPr>
        <w:tabs>
          <w:tab w:val="num" w:pos="5760"/>
        </w:tabs>
        <w:ind w:left="5760" w:hanging="360"/>
      </w:pPr>
      <w:rPr>
        <w:rFonts w:ascii="Times New Roman" w:hAnsi="Times New Roman" w:hint="default"/>
      </w:rPr>
    </w:lvl>
    <w:lvl w:ilvl="8" w:tplc="A490C172"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124214A8"/>
    <w:multiLevelType w:val="hybridMultilevel"/>
    <w:tmpl w:val="41DE6EF2"/>
    <w:lvl w:ilvl="0" w:tplc="04160001">
      <w:start w:val="1"/>
      <w:numFmt w:val="bullet"/>
      <w:lvlText w:val=""/>
      <w:lvlJc w:val="left"/>
      <w:pPr>
        <w:ind w:left="2705" w:hanging="360"/>
      </w:pPr>
      <w:rPr>
        <w:rFonts w:ascii="Symbol" w:hAnsi="Symbol" w:hint="default"/>
      </w:rPr>
    </w:lvl>
    <w:lvl w:ilvl="1" w:tplc="04160003" w:tentative="1">
      <w:start w:val="1"/>
      <w:numFmt w:val="bullet"/>
      <w:lvlText w:val="o"/>
      <w:lvlJc w:val="left"/>
      <w:pPr>
        <w:ind w:left="3425" w:hanging="360"/>
      </w:pPr>
      <w:rPr>
        <w:rFonts w:ascii="Courier New" w:hAnsi="Courier New" w:cs="Courier New" w:hint="default"/>
      </w:rPr>
    </w:lvl>
    <w:lvl w:ilvl="2" w:tplc="04160005" w:tentative="1">
      <w:start w:val="1"/>
      <w:numFmt w:val="bullet"/>
      <w:lvlText w:val=""/>
      <w:lvlJc w:val="left"/>
      <w:pPr>
        <w:ind w:left="4145" w:hanging="360"/>
      </w:pPr>
      <w:rPr>
        <w:rFonts w:ascii="Wingdings" w:hAnsi="Wingdings" w:hint="default"/>
      </w:rPr>
    </w:lvl>
    <w:lvl w:ilvl="3" w:tplc="04160001" w:tentative="1">
      <w:start w:val="1"/>
      <w:numFmt w:val="bullet"/>
      <w:lvlText w:val=""/>
      <w:lvlJc w:val="left"/>
      <w:pPr>
        <w:ind w:left="4865" w:hanging="360"/>
      </w:pPr>
      <w:rPr>
        <w:rFonts w:ascii="Symbol" w:hAnsi="Symbol" w:hint="default"/>
      </w:rPr>
    </w:lvl>
    <w:lvl w:ilvl="4" w:tplc="04160003" w:tentative="1">
      <w:start w:val="1"/>
      <w:numFmt w:val="bullet"/>
      <w:lvlText w:val="o"/>
      <w:lvlJc w:val="left"/>
      <w:pPr>
        <w:ind w:left="5585" w:hanging="360"/>
      </w:pPr>
      <w:rPr>
        <w:rFonts w:ascii="Courier New" w:hAnsi="Courier New" w:cs="Courier New" w:hint="default"/>
      </w:rPr>
    </w:lvl>
    <w:lvl w:ilvl="5" w:tplc="04160005" w:tentative="1">
      <w:start w:val="1"/>
      <w:numFmt w:val="bullet"/>
      <w:lvlText w:val=""/>
      <w:lvlJc w:val="left"/>
      <w:pPr>
        <w:ind w:left="6305" w:hanging="360"/>
      </w:pPr>
      <w:rPr>
        <w:rFonts w:ascii="Wingdings" w:hAnsi="Wingdings" w:hint="default"/>
      </w:rPr>
    </w:lvl>
    <w:lvl w:ilvl="6" w:tplc="04160001" w:tentative="1">
      <w:start w:val="1"/>
      <w:numFmt w:val="bullet"/>
      <w:lvlText w:val=""/>
      <w:lvlJc w:val="left"/>
      <w:pPr>
        <w:ind w:left="7025" w:hanging="360"/>
      </w:pPr>
      <w:rPr>
        <w:rFonts w:ascii="Symbol" w:hAnsi="Symbol" w:hint="default"/>
      </w:rPr>
    </w:lvl>
    <w:lvl w:ilvl="7" w:tplc="04160003" w:tentative="1">
      <w:start w:val="1"/>
      <w:numFmt w:val="bullet"/>
      <w:lvlText w:val="o"/>
      <w:lvlJc w:val="left"/>
      <w:pPr>
        <w:ind w:left="7745" w:hanging="360"/>
      </w:pPr>
      <w:rPr>
        <w:rFonts w:ascii="Courier New" w:hAnsi="Courier New" w:cs="Courier New" w:hint="default"/>
      </w:rPr>
    </w:lvl>
    <w:lvl w:ilvl="8" w:tplc="04160005" w:tentative="1">
      <w:start w:val="1"/>
      <w:numFmt w:val="bullet"/>
      <w:lvlText w:val=""/>
      <w:lvlJc w:val="left"/>
      <w:pPr>
        <w:ind w:left="8465" w:hanging="360"/>
      </w:pPr>
      <w:rPr>
        <w:rFonts w:ascii="Wingdings" w:hAnsi="Wingdings" w:hint="default"/>
      </w:rPr>
    </w:lvl>
  </w:abstractNum>
  <w:abstractNum w:abstractNumId="7" w15:restartNumberingAfterBreak="0">
    <w:nsid w:val="1273010B"/>
    <w:multiLevelType w:val="hybridMultilevel"/>
    <w:tmpl w:val="7EBC88B0"/>
    <w:lvl w:ilvl="0" w:tplc="19342B14">
      <w:start w:val="1"/>
      <w:numFmt w:val="decimal"/>
      <w:pStyle w:val="TTULOHOMERO"/>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3196315"/>
    <w:multiLevelType w:val="singleLevel"/>
    <w:tmpl w:val="0416000F"/>
    <w:lvl w:ilvl="0">
      <w:start w:val="1"/>
      <w:numFmt w:val="decimal"/>
      <w:lvlText w:val="%1."/>
      <w:lvlJc w:val="left"/>
      <w:pPr>
        <w:tabs>
          <w:tab w:val="num" w:pos="360"/>
        </w:tabs>
        <w:ind w:left="360" w:hanging="360"/>
      </w:pPr>
    </w:lvl>
  </w:abstractNum>
  <w:abstractNum w:abstractNumId="9" w15:restartNumberingAfterBreak="0">
    <w:nsid w:val="144A05A0"/>
    <w:multiLevelType w:val="hybridMultilevel"/>
    <w:tmpl w:val="84AEAEA6"/>
    <w:lvl w:ilvl="0" w:tplc="5254BFE0">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10" w15:restartNumberingAfterBreak="0">
    <w:nsid w:val="23692225"/>
    <w:multiLevelType w:val="singleLevel"/>
    <w:tmpl w:val="4680FA2E"/>
    <w:lvl w:ilvl="0">
      <w:start w:val="13"/>
      <w:numFmt w:val="lowerLetter"/>
      <w:lvlText w:val="%1)"/>
      <w:lvlJc w:val="left"/>
      <w:pPr>
        <w:tabs>
          <w:tab w:val="num" w:pos="2628"/>
        </w:tabs>
        <w:ind w:left="2628" w:hanging="360"/>
      </w:pPr>
      <w:rPr>
        <w:rFonts w:hint="default"/>
      </w:rPr>
    </w:lvl>
  </w:abstractNum>
  <w:abstractNum w:abstractNumId="11" w15:restartNumberingAfterBreak="0">
    <w:nsid w:val="26CC1A70"/>
    <w:multiLevelType w:val="hybridMultilevel"/>
    <w:tmpl w:val="68028542"/>
    <w:lvl w:ilvl="0" w:tplc="9D740B8A">
      <w:start w:val="1"/>
      <w:numFmt w:val="lowerRoman"/>
      <w:pStyle w:val="SubttuloHOmero"/>
      <w:lvlText w:val="%1."/>
      <w:lvlJc w:val="righ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32EB16AC"/>
    <w:multiLevelType w:val="singleLevel"/>
    <w:tmpl w:val="DAE40022"/>
    <w:lvl w:ilvl="0">
      <w:start w:val="1"/>
      <w:numFmt w:val="decimal"/>
      <w:lvlText w:val="%1. "/>
      <w:legacy w:legacy="1" w:legacySpace="0" w:legacyIndent="283"/>
      <w:lvlJc w:val="left"/>
      <w:pPr>
        <w:ind w:left="283" w:hanging="283"/>
      </w:pPr>
      <w:rPr>
        <w:rFonts w:ascii="Courier New" w:hAnsi="Courier New" w:hint="default"/>
        <w:b w:val="0"/>
        <w:i w:val="0"/>
        <w:sz w:val="24"/>
      </w:rPr>
    </w:lvl>
  </w:abstractNum>
  <w:abstractNum w:abstractNumId="13" w15:restartNumberingAfterBreak="0">
    <w:nsid w:val="3DA05304"/>
    <w:multiLevelType w:val="hybridMultilevel"/>
    <w:tmpl w:val="E0106DC2"/>
    <w:lvl w:ilvl="0" w:tplc="861085E4">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14" w15:restartNumberingAfterBreak="0">
    <w:nsid w:val="45CD00EA"/>
    <w:multiLevelType w:val="hybridMultilevel"/>
    <w:tmpl w:val="DE6A2D74"/>
    <w:lvl w:ilvl="0" w:tplc="2CB815AC">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15" w15:restartNumberingAfterBreak="0">
    <w:nsid w:val="48716C87"/>
    <w:multiLevelType w:val="hybridMultilevel"/>
    <w:tmpl w:val="8B8AB900"/>
    <w:lvl w:ilvl="0" w:tplc="9692007A">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16" w15:restartNumberingAfterBreak="0">
    <w:nsid w:val="50453181"/>
    <w:multiLevelType w:val="hybridMultilevel"/>
    <w:tmpl w:val="CABAE0AC"/>
    <w:lvl w:ilvl="0" w:tplc="04160005">
      <w:start w:val="1"/>
      <w:numFmt w:val="bullet"/>
      <w:lvlText w:val=""/>
      <w:lvlJc w:val="left"/>
      <w:pPr>
        <w:ind w:left="1854" w:hanging="360"/>
      </w:pPr>
      <w:rPr>
        <w:rFonts w:ascii="Wingdings" w:hAnsi="Wingdings"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17" w15:restartNumberingAfterBreak="0">
    <w:nsid w:val="52567EC4"/>
    <w:multiLevelType w:val="hybridMultilevel"/>
    <w:tmpl w:val="EEEA268E"/>
    <w:lvl w:ilvl="0" w:tplc="04160005">
      <w:start w:val="1"/>
      <w:numFmt w:val="bullet"/>
      <w:lvlText w:val=""/>
      <w:lvlJc w:val="left"/>
      <w:pPr>
        <w:ind w:left="1854" w:hanging="360"/>
      </w:pPr>
      <w:rPr>
        <w:rFonts w:ascii="Wingdings" w:hAnsi="Wingdings"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18" w15:restartNumberingAfterBreak="0">
    <w:nsid w:val="55491B28"/>
    <w:multiLevelType w:val="hybridMultilevel"/>
    <w:tmpl w:val="F1389E16"/>
    <w:lvl w:ilvl="0" w:tplc="04160013">
      <w:start w:val="1"/>
      <w:numFmt w:val="upperRoman"/>
      <w:lvlText w:val="%1."/>
      <w:lvlJc w:val="right"/>
      <w:pPr>
        <w:ind w:left="1854" w:hanging="360"/>
      </w:pPr>
    </w:lvl>
    <w:lvl w:ilvl="1" w:tplc="04160019">
      <w:start w:val="1"/>
      <w:numFmt w:val="lowerLetter"/>
      <w:lvlText w:val="%2."/>
      <w:lvlJc w:val="left"/>
      <w:pPr>
        <w:ind w:left="2574" w:hanging="360"/>
      </w:pPr>
    </w:lvl>
    <w:lvl w:ilvl="2" w:tplc="0416001B">
      <w:start w:val="1"/>
      <w:numFmt w:val="lowerRoman"/>
      <w:lvlText w:val="%3."/>
      <w:lvlJc w:val="right"/>
      <w:pPr>
        <w:ind w:left="3294" w:hanging="180"/>
      </w:pPr>
    </w:lvl>
    <w:lvl w:ilvl="3" w:tplc="0416000F">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19" w15:restartNumberingAfterBreak="0">
    <w:nsid w:val="571C044B"/>
    <w:multiLevelType w:val="hybridMultilevel"/>
    <w:tmpl w:val="773E1A9E"/>
    <w:lvl w:ilvl="0" w:tplc="E18C74F0">
      <w:start w:val="1"/>
      <w:numFmt w:val="lowerLetter"/>
      <w:lvlText w:val="%1)"/>
      <w:lvlJc w:val="left"/>
      <w:pPr>
        <w:ind w:left="2345" w:hanging="360"/>
      </w:pPr>
      <w:rPr>
        <w:rFonts w:hint="default"/>
      </w:rPr>
    </w:lvl>
    <w:lvl w:ilvl="1" w:tplc="04160019" w:tentative="1">
      <w:start w:val="1"/>
      <w:numFmt w:val="lowerLetter"/>
      <w:lvlText w:val="%2."/>
      <w:lvlJc w:val="left"/>
      <w:pPr>
        <w:ind w:left="3065" w:hanging="360"/>
      </w:pPr>
    </w:lvl>
    <w:lvl w:ilvl="2" w:tplc="0416001B" w:tentative="1">
      <w:start w:val="1"/>
      <w:numFmt w:val="lowerRoman"/>
      <w:lvlText w:val="%3."/>
      <w:lvlJc w:val="right"/>
      <w:pPr>
        <w:ind w:left="3785" w:hanging="180"/>
      </w:pPr>
    </w:lvl>
    <w:lvl w:ilvl="3" w:tplc="0416000F" w:tentative="1">
      <w:start w:val="1"/>
      <w:numFmt w:val="decimal"/>
      <w:lvlText w:val="%4."/>
      <w:lvlJc w:val="left"/>
      <w:pPr>
        <w:ind w:left="4505" w:hanging="360"/>
      </w:pPr>
    </w:lvl>
    <w:lvl w:ilvl="4" w:tplc="04160019" w:tentative="1">
      <w:start w:val="1"/>
      <w:numFmt w:val="lowerLetter"/>
      <w:lvlText w:val="%5."/>
      <w:lvlJc w:val="left"/>
      <w:pPr>
        <w:ind w:left="5225" w:hanging="360"/>
      </w:pPr>
    </w:lvl>
    <w:lvl w:ilvl="5" w:tplc="0416001B" w:tentative="1">
      <w:start w:val="1"/>
      <w:numFmt w:val="lowerRoman"/>
      <w:lvlText w:val="%6."/>
      <w:lvlJc w:val="right"/>
      <w:pPr>
        <w:ind w:left="5945" w:hanging="180"/>
      </w:pPr>
    </w:lvl>
    <w:lvl w:ilvl="6" w:tplc="0416000F" w:tentative="1">
      <w:start w:val="1"/>
      <w:numFmt w:val="decimal"/>
      <w:lvlText w:val="%7."/>
      <w:lvlJc w:val="left"/>
      <w:pPr>
        <w:ind w:left="6665" w:hanging="360"/>
      </w:pPr>
    </w:lvl>
    <w:lvl w:ilvl="7" w:tplc="04160019" w:tentative="1">
      <w:start w:val="1"/>
      <w:numFmt w:val="lowerLetter"/>
      <w:lvlText w:val="%8."/>
      <w:lvlJc w:val="left"/>
      <w:pPr>
        <w:ind w:left="7385" w:hanging="360"/>
      </w:pPr>
    </w:lvl>
    <w:lvl w:ilvl="8" w:tplc="0416001B" w:tentative="1">
      <w:start w:val="1"/>
      <w:numFmt w:val="lowerRoman"/>
      <w:lvlText w:val="%9."/>
      <w:lvlJc w:val="right"/>
      <w:pPr>
        <w:ind w:left="8105" w:hanging="180"/>
      </w:pPr>
    </w:lvl>
  </w:abstractNum>
  <w:abstractNum w:abstractNumId="20" w15:restartNumberingAfterBreak="0">
    <w:nsid w:val="599E49A7"/>
    <w:multiLevelType w:val="hybridMultilevel"/>
    <w:tmpl w:val="79A66BB4"/>
    <w:lvl w:ilvl="0" w:tplc="04160005">
      <w:start w:val="1"/>
      <w:numFmt w:val="bullet"/>
      <w:lvlText w:val=""/>
      <w:lvlJc w:val="left"/>
      <w:pPr>
        <w:ind w:left="1854" w:hanging="360"/>
      </w:pPr>
      <w:rPr>
        <w:rFonts w:ascii="Wingdings" w:hAnsi="Wingdings"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21" w15:restartNumberingAfterBreak="0">
    <w:nsid w:val="59A6782B"/>
    <w:multiLevelType w:val="multilevel"/>
    <w:tmpl w:val="B1662D6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C6B328F"/>
    <w:multiLevelType w:val="singleLevel"/>
    <w:tmpl w:val="8CF07966"/>
    <w:lvl w:ilvl="0">
      <w:start w:val="1"/>
      <w:numFmt w:val="decimal"/>
      <w:lvlText w:val="%1."/>
      <w:lvlJc w:val="left"/>
      <w:pPr>
        <w:tabs>
          <w:tab w:val="num" w:pos="435"/>
        </w:tabs>
        <w:ind w:left="435" w:hanging="435"/>
      </w:pPr>
      <w:rPr>
        <w:rFonts w:hint="default"/>
      </w:rPr>
    </w:lvl>
  </w:abstractNum>
  <w:abstractNum w:abstractNumId="23" w15:restartNumberingAfterBreak="0">
    <w:nsid w:val="611F1ECD"/>
    <w:multiLevelType w:val="singleLevel"/>
    <w:tmpl w:val="917CE8EE"/>
    <w:lvl w:ilvl="0">
      <w:start w:val="1"/>
      <w:numFmt w:val="lowerLetter"/>
      <w:lvlText w:val="%1)"/>
      <w:lvlJc w:val="left"/>
      <w:pPr>
        <w:tabs>
          <w:tab w:val="num" w:pos="870"/>
        </w:tabs>
        <w:ind w:left="870" w:hanging="360"/>
      </w:pPr>
      <w:rPr>
        <w:rFonts w:hint="default"/>
      </w:rPr>
    </w:lvl>
  </w:abstractNum>
  <w:abstractNum w:abstractNumId="24" w15:restartNumberingAfterBreak="0">
    <w:nsid w:val="68055D36"/>
    <w:multiLevelType w:val="hybridMultilevel"/>
    <w:tmpl w:val="2D70732A"/>
    <w:lvl w:ilvl="0" w:tplc="AAF881FC">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25" w15:restartNumberingAfterBreak="0">
    <w:nsid w:val="6A767B59"/>
    <w:multiLevelType w:val="hybridMultilevel"/>
    <w:tmpl w:val="A72A97B2"/>
    <w:lvl w:ilvl="0" w:tplc="04160001">
      <w:start w:val="1"/>
      <w:numFmt w:val="bullet"/>
      <w:lvlText w:val=""/>
      <w:lvlJc w:val="left"/>
      <w:pPr>
        <w:ind w:left="1854" w:hanging="360"/>
      </w:pPr>
      <w:rPr>
        <w:rFonts w:ascii="Symbol" w:hAnsi="Symbol"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26" w15:restartNumberingAfterBreak="0">
    <w:nsid w:val="6AF7500E"/>
    <w:multiLevelType w:val="singleLevel"/>
    <w:tmpl w:val="FAC63D82"/>
    <w:lvl w:ilvl="0">
      <w:start w:val="1"/>
      <w:numFmt w:val="lowerLetter"/>
      <w:lvlText w:val="%1)"/>
      <w:lvlJc w:val="left"/>
      <w:pPr>
        <w:tabs>
          <w:tab w:val="num" w:pos="1005"/>
        </w:tabs>
        <w:ind w:left="1005" w:hanging="360"/>
      </w:pPr>
      <w:rPr>
        <w:rFonts w:hint="default"/>
      </w:rPr>
    </w:lvl>
  </w:abstractNum>
  <w:abstractNum w:abstractNumId="27" w15:restartNumberingAfterBreak="0">
    <w:nsid w:val="6B416DCF"/>
    <w:multiLevelType w:val="hybridMultilevel"/>
    <w:tmpl w:val="70EEBA8C"/>
    <w:lvl w:ilvl="0" w:tplc="7EF8721E">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28" w15:restartNumberingAfterBreak="0">
    <w:nsid w:val="754518CA"/>
    <w:multiLevelType w:val="hybridMultilevel"/>
    <w:tmpl w:val="72580AE2"/>
    <w:lvl w:ilvl="0" w:tplc="EDAA4B14">
      <w:start w:val="1"/>
      <w:numFmt w:val="bullet"/>
      <w:lvlText w:val=""/>
      <w:lvlJc w:val="left"/>
      <w:pPr>
        <w:ind w:left="720" w:hanging="360"/>
      </w:pPr>
      <w:rPr>
        <w:rFonts w:ascii="Symbol" w:hAnsi="Symbol" w:hint="default"/>
      </w:rPr>
    </w:lvl>
    <w:lvl w:ilvl="1" w:tplc="A1D61750">
      <w:start w:val="1"/>
      <w:numFmt w:val="bullet"/>
      <w:lvlText w:val="-"/>
      <w:lvlJc w:val="left"/>
      <w:pPr>
        <w:ind w:left="1440" w:hanging="360"/>
      </w:pPr>
      <w:rPr>
        <w:rFonts w:ascii="Calibri" w:hAnsi="Calibri" w:hint="default"/>
      </w:rPr>
    </w:lvl>
    <w:lvl w:ilvl="2" w:tplc="D82E034C">
      <w:start w:val="1"/>
      <w:numFmt w:val="bullet"/>
      <w:lvlText w:val=""/>
      <w:lvlJc w:val="left"/>
      <w:pPr>
        <w:ind w:left="2160" w:hanging="360"/>
      </w:pPr>
      <w:rPr>
        <w:rFonts w:ascii="Wingdings" w:hAnsi="Wingdings" w:hint="default"/>
      </w:rPr>
    </w:lvl>
    <w:lvl w:ilvl="3" w:tplc="C41AA962">
      <w:start w:val="1"/>
      <w:numFmt w:val="bullet"/>
      <w:lvlText w:val=""/>
      <w:lvlJc w:val="left"/>
      <w:pPr>
        <w:ind w:left="2880" w:hanging="360"/>
      </w:pPr>
      <w:rPr>
        <w:rFonts w:ascii="Symbol" w:hAnsi="Symbol" w:hint="default"/>
      </w:rPr>
    </w:lvl>
    <w:lvl w:ilvl="4" w:tplc="7E38A5C2">
      <w:start w:val="1"/>
      <w:numFmt w:val="bullet"/>
      <w:lvlText w:val="o"/>
      <w:lvlJc w:val="left"/>
      <w:pPr>
        <w:ind w:left="3600" w:hanging="360"/>
      </w:pPr>
      <w:rPr>
        <w:rFonts w:ascii="Courier New" w:hAnsi="Courier New" w:hint="default"/>
      </w:rPr>
    </w:lvl>
    <w:lvl w:ilvl="5" w:tplc="AA0035BC">
      <w:start w:val="1"/>
      <w:numFmt w:val="bullet"/>
      <w:lvlText w:val=""/>
      <w:lvlJc w:val="left"/>
      <w:pPr>
        <w:ind w:left="4320" w:hanging="360"/>
      </w:pPr>
      <w:rPr>
        <w:rFonts w:ascii="Wingdings" w:hAnsi="Wingdings" w:hint="default"/>
      </w:rPr>
    </w:lvl>
    <w:lvl w:ilvl="6" w:tplc="CBF611A0">
      <w:start w:val="1"/>
      <w:numFmt w:val="bullet"/>
      <w:lvlText w:val=""/>
      <w:lvlJc w:val="left"/>
      <w:pPr>
        <w:ind w:left="5040" w:hanging="360"/>
      </w:pPr>
      <w:rPr>
        <w:rFonts w:ascii="Symbol" w:hAnsi="Symbol" w:hint="default"/>
      </w:rPr>
    </w:lvl>
    <w:lvl w:ilvl="7" w:tplc="A60EFF40">
      <w:start w:val="1"/>
      <w:numFmt w:val="bullet"/>
      <w:lvlText w:val="o"/>
      <w:lvlJc w:val="left"/>
      <w:pPr>
        <w:ind w:left="5760" w:hanging="360"/>
      </w:pPr>
      <w:rPr>
        <w:rFonts w:ascii="Courier New" w:hAnsi="Courier New" w:hint="default"/>
      </w:rPr>
    </w:lvl>
    <w:lvl w:ilvl="8" w:tplc="E78694D0">
      <w:start w:val="1"/>
      <w:numFmt w:val="bullet"/>
      <w:lvlText w:val=""/>
      <w:lvlJc w:val="left"/>
      <w:pPr>
        <w:ind w:left="6480" w:hanging="360"/>
      </w:pPr>
      <w:rPr>
        <w:rFonts w:ascii="Wingdings" w:hAnsi="Wingdings" w:hint="default"/>
      </w:rPr>
    </w:lvl>
  </w:abstractNum>
  <w:num w:numId="1" w16cid:durableId="2053338881">
    <w:abstractNumId w:val="28"/>
  </w:num>
  <w:num w:numId="2" w16cid:durableId="1363818428">
    <w:abstractNumId w:val="12"/>
  </w:num>
  <w:num w:numId="3" w16cid:durableId="1604605452">
    <w:abstractNumId w:val="22"/>
  </w:num>
  <w:num w:numId="4" w16cid:durableId="1999338216">
    <w:abstractNumId w:val="8"/>
  </w:num>
  <w:num w:numId="5" w16cid:durableId="130099114">
    <w:abstractNumId w:val="23"/>
  </w:num>
  <w:num w:numId="6" w16cid:durableId="827130964">
    <w:abstractNumId w:val="26"/>
  </w:num>
  <w:num w:numId="7" w16cid:durableId="258178879">
    <w:abstractNumId w:val="10"/>
  </w:num>
  <w:num w:numId="8" w16cid:durableId="364906680">
    <w:abstractNumId w:val="0"/>
  </w:num>
  <w:num w:numId="9" w16cid:durableId="1517500379">
    <w:abstractNumId w:val="4"/>
  </w:num>
  <w:num w:numId="10" w16cid:durableId="1974173170">
    <w:abstractNumId w:val="19"/>
  </w:num>
  <w:num w:numId="11" w16cid:durableId="948582920">
    <w:abstractNumId w:val="7"/>
  </w:num>
  <w:num w:numId="12" w16cid:durableId="376202658">
    <w:abstractNumId w:val="11"/>
  </w:num>
  <w:num w:numId="13" w16cid:durableId="309556487">
    <w:abstractNumId w:val="7"/>
    <w:lvlOverride w:ilvl="0">
      <w:startOverride w:val="1"/>
    </w:lvlOverride>
  </w:num>
  <w:num w:numId="14" w16cid:durableId="285280604">
    <w:abstractNumId w:val="11"/>
    <w:lvlOverride w:ilvl="0">
      <w:startOverride w:val="1"/>
    </w:lvlOverride>
  </w:num>
  <w:num w:numId="15" w16cid:durableId="140656244">
    <w:abstractNumId w:val="13"/>
  </w:num>
  <w:num w:numId="16" w16cid:durableId="690448461">
    <w:abstractNumId w:val="2"/>
  </w:num>
  <w:num w:numId="17" w16cid:durableId="378482940">
    <w:abstractNumId w:val="2"/>
  </w:num>
  <w:num w:numId="18" w16cid:durableId="655452160">
    <w:abstractNumId w:val="2"/>
  </w:num>
  <w:num w:numId="19" w16cid:durableId="1231038658">
    <w:abstractNumId w:val="2"/>
  </w:num>
  <w:num w:numId="20" w16cid:durableId="1902672814">
    <w:abstractNumId w:val="2"/>
  </w:num>
  <w:num w:numId="21" w16cid:durableId="534539506">
    <w:abstractNumId w:val="2"/>
  </w:num>
  <w:num w:numId="22" w16cid:durableId="1381245884">
    <w:abstractNumId w:val="2"/>
  </w:num>
  <w:num w:numId="23" w16cid:durableId="27070117">
    <w:abstractNumId w:val="2"/>
  </w:num>
  <w:num w:numId="24" w16cid:durableId="1795562770">
    <w:abstractNumId w:val="2"/>
  </w:num>
  <w:num w:numId="25" w16cid:durableId="313531861">
    <w:abstractNumId w:val="21"/>
  </w:num>
  <w:num w:numId="26" w16cid:durableId="1718159134">
    <w:abstractNumId w:val="25"/>
  </w:num>
  <w:num w:numId="27" w16cid:durableId="488524824">
    <w:abstractNumId w:val="20"/>
  </w:num>
  <w:num w:numId="28" w16cid:durableId="610672948">
    <w:abstractNumId w:val="17"/>
  </w:num>
  <w:num w:numId="29" w16cid:durableId="1604191462">
    <w:abstractNumId w:val="16"/>
  </w:num>
  <w:num w:numId="30" w16cid:durableId="1775439431">
    <w:abstractNumId w:val="24"/>
  </w:num>
  <w:num w:numId="31" w16cid:durableId="1930776469">
    <w:abstractNumId w:val="14"/>
  </w:num>
  <w:num w:numId="32" w16cid:durableId="1264072645">
    <w:abstractNumId w:val="3"/>
  </w:num>
  <w:num w:numId="33" w16cid:durableId="1532035947">
    <w:abstractNumId w:val="15"/>
  </w:num>
  <w:num w:numId="34" w16cid:durableId="117188452">
    <w:abstractNumId w:val="27"/>
  </w:num>
  <w:num w:numId="35" w16cid:durableId="1294599839">
    <w:abstractNumId w:val="5"/>
  </w:num>
  <w:num w:numId="36" w16cid:durableId="1307080127">
    <w:abstractNumId w:val="7"/>
    <w:lvlOverride w:ilvl="0">
      <w:startOverride w:val="1"/>
    </w:lvlOverride>
  </w:num>
  <w:num w:numId="37" w16cid:durableId="743338984">
    <w:abstractNumId w:val="1"/>
  </w:num>
  <w:num w:numId="38" w16cid:durableId="952708586">
    <w:abstractNumId w:val="18"/>
  </w:num>
  <w:num w:numId="39" w16cid:durableId="403064195">
    <w:abstractNumId w:val="9"/>
  </w:num>
  <w:num w:numId="40" w16cid:durableId="1517421735">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omero Medeiros">
    <w15:presenceInfo w15:providerId="None" w15:userId="Homero Medeiro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0486"/>
    <w:rsid w:val="00000A0F"/>
    <w:rsid w:val="00000C7D"/>
    <w:rsid w:val="00001127"/>
    <w:rsid w:val="000023A2"/>
    <w:rsid w:val="00003500"/>
    <w:rsid w:val="00003568"/>
    <w:rsid w:val="00004ED8"/>
    <w:rsid w:val="00004F00"/>
    <w:rsid w:val="00006804"/>
    <w:rsid w:val="00010A6A"/>
    <w:rsid w:val="00010C0E"/>
    <w:rsid w:val="00010DF8"/>
    <w:rsid w:val="00010E9E"/>
    <w:rsid w:val="00011404"/>
    <w:rsid w:val="00012727"/>
    <w:rsid w:val="0001305A"/>
    <w:rsid w:val="00013AFA"/>
    <w:rsid w:val="00014090"/>
    <w:rsid w:val="00014E9D"/>
    <w:rsid w:val="00014EC0"/>
    <w:rsid w:val="00014F50"/>
    <w:rsid w:val="00017FAC"/>
    <w:rsid w:val="00020335"/>
    <w:rsid w:val="0002140F"/>
    <w:rsid w:val="0002298F"/>
    <w:rsid w:val="000234D1"/>
    <w:rsid w:val="000259CD"/>
    <w:rsid w:val="00025FA4"/>
    <w:rsid w:val="00030A05"/>
    <w:rsid w:val="00030EF1"/>
    <w:rsid w:val="000310F0"/>
    <w:rsid w:val="00032440"/>
    <w:rsid w:val="00032D7C"/>
    <w:rsid w:val="00034C21"/>
    <w:rsid w:val="00034CD7"/>
    <w:rsid w:val="0003505C"/>
    <w:rsid w:val="000353A3"/>
    <w:rsid w:val="00035A0E"/>
    <w:rsid w:val="00035AAD"/>
    <w:rsid w:val="00036554"/>
    <w:rsid w:val="00036F63"/>
    <w:rsid w:val="00036FC2"/>
    <w:rsid w:val="00037039"/>
    <w:rsid w:val="000376CA"/>
    <w:rsid w:val="00041F39"/>
    <w:rsid w:val="0004374D"/>
    <w:rsid w:val="0004379F"/>
    <w:rsid w:val="00043A3C"/>
    <w:rsid w:val="00046030"/>
    <w:rsid w:val="00046078"/>
    <w:rsid w:val="0004609B"/>
    <w:rsid w:val="0004656A"/>
    <w:rsid w:val="000475EB"/>
    <w:rsid w:val="000501B3"/>
    <w:rsid w:val="00050227"/>
    <w:rsid w:val="000502F9"/>
    <w:rsid w:val="00050A85"/>
    <w:rsid w:val="0005170A"/>
    <w:rsid w:val="000524FD"/>
    <w:rsid w:val="000526A7"/>
    <w:rsid w:val="0005324F"/>
    <w:rsid w:val="00054659"/>
    <w:rsid w:val="00054967"/>
    <w:rsid w:val="00054A6B"/>
    <w:rsid w:val="00057581"/>
    <w:rsid w:val="000601A6"/>
    <w:rsid w:val="000604EC"/>
    <w:rsid w:val="00060645"/>
    <w:rsid w:val="00060E09"/>
    <w:rsid w:val="000614B1"/>
    <w:rsid w:val="0006182B"/>
    <w:rsid w:val="00062612"/>
    <w:rsid w:val="00063B48"/>
    <w:rsid w:val="000649E4"/>
    <w:rsid w:val="00066EA1"/>
    <w:rsid w:val="00067062"/>
    <w:rsid w:val="00067252"/>
    <w:rsid w:val="00067523"/>
    <w:rsid w:val="000721A9"/>
    <w:rsid w:val="000722A0"/>
    <w:rsid w:val="0007246A"/>
    <w:rsid w:val="00072A32"/>
    <w:rsid w:val="000730AE"/>
    <w:rsid w:val="000732AC"/>
    <w:rsid w:val="0007379B"/>
    <w:rsid w:val="00074365"/>
    <w:rsid w:val="000749F8"/>
    <w:rsid w:val="00076512"/>
    <w:rsid w:val="00076A15"/>
    <w:rsid w:val="00076DA0"/>
    <w:rsid w:val="0008046D"/>
    <w:rsid w:val="000806B3"/>
    <w:rsid w:val="00080A8B"/>
    <w:rsid w:val="00081BC3"/>
    <w:rsid w:val="00082120"/>
    <w:rsid w:val="000833C9"/>
    <w:rsid w:val="00083464"/>
    <w:rsid w:val="0008516E"/>
    <w:rsid w:val="000856C1"/>
    <w:rsid w:val="00085B04"/>
    <w:rsid w:val="00085D4D"/>
    <w:rsid w:val="00085F9C"/>
    <w:rsid w:val="00085FB1"/>
    <w:rsid w:val="000863A5"/>
    <w:rsid w:val="000865BD"/>
    <w:rsid w:val="00086981"/>
    <w:rsid w:val="00087FCD"/>
    <w:rsid w:val="00090633"/>
    <w:rsid w:val="000908A1"/>
    <w:rsid w:val="00090A44"/>
    <w:rsid w:val="00090AAC"/>
    <w:rsid w:val="00090DBB"/>
    <w:rsid w:val="00091F1E"/>
    <w:rsid w:val="000928AC"/>
    <w:rsid w:val="00092B76"/>
    <w:rsid w:val="00093D09"/>
    <w:rsid w:val="00093FAC"/>
    <w:rsid w:val="000948DB"/>
    <w:rsid w:val="00094F5F"/>
    <w:rsid w:val="000A1E4C"/>
    <w:rsid w:val="000A219B"/>
    <w:rsid w:val="000A23B6"/>
    <w:rsid w:val="000A24D1"/>
    <w:rsid w:val="000A4365"/>
    <w:rsid w:val="000A4E66"/>
    <w:rsid w:val="000A5511"/>
    <w:rsid w:val="000A59EC"/>
    <w:rsid w:val="000A5E9B"/>
    <w:rsid w:val="000A65EF"/>
    <w:rsid w:val="000B165B"/>
    <w:rsid w:val="000B1A23"/>
    <w:rsid w:val="000B21E6"/>
    <w:rsid w:val="000B2333"/>
    <w:rsid w:val="000B28D6"/>
    <w:rsid w:val="000B324D"/>
    <w:rsid w:val="000B3595"/>
    <w:rsid w:val="000B3861"/>
    <w:rsid w:val="000B4A1F"/>
    <w:rsid w:val="000B4F80"/>
    <w:rsid w:val="000B50C0"/>
    <w:rsid w:val="000B77F5"/>
    <w:rsid w:val="000C1152"/>
    <w:rsid w:val="000C27D8"/>
    <w:rsid w:val="000C2EA8"/>
    <w:rsid w:val="000C3BC4"/>
    <w:rsid w:val="000C3E00"/>
    <w:rsid w:val="000C3E2F"/>
    <w:rsid w:val="000C4AC6"/>
    <w:rsid w:val="000C6C53"/>
    <w:rsid w:val="000D2439"/>
    <w:rsid w:val="000D2941"/>
    <w:rsid w:val="000D5009"/>
    <w:rsid w:val="000D5054"/>
    <w:rsid w:val="000D5354"/>
    <w:rsid w:val="000D6BF0"/>
    <w:rsid w:val="000D786E"/>
    <w:rsid w:val="000E05E4"/>
    <w:rsid w:val="000E2ADB"/>
    <w:rsid w:val="000E2B51"/>
    <w:rsid w:val="000E4588"/>
    <w:rsid w:val="000E4CE9"/>
    <w:rsid w:val="000E5913"/>
    <w:rsid w:val="000E6209"/>
    <w:rsid w:val="000E6F71"/>
    <w:rsid w:val="000F00E3"/>
    <w:rsid w:val="000F0626"/>
    <w:rsid w:val="000F17F5"/>
    <w:rsid w:val="000F189D"/>
    <w:rsid w:val="000F2B03"/>
    <w:rsid w:val="000F3926"/>
    <w:rsid w:val="000F3D81"/>
    <w:rsid w:val="000F5A50"/>
    <w:rsid w:val="000F6F45"/>
    <w:rsid w:val="00100EA9"/>
    <w:rsid w:val="00101801"/>
    <w:rsid w:val="00101E94"/>
    <w:rsid w:val="0010203C"/>
    <w:rsid w:val="00102199"/>
    <w:rsid w:val="00102FB8"/>
    <w:rsid w:val="00103000"/>
    <w:rsid w:val="00103F48"/>
    <w:rsid w:val="00105867"/>
    <w:rsid w:val="001058AA"/>
    <w:rsid w:val="0010616C"/>
    <w:rsid w:val="001067A2"/>
    <w:rsid w:val="00106BD7"/>
    <w:rsid w:val="00106F2A"/>
    <w:rsid w:val="00107154"/>
    <w:rsid w:val="00110335"/>
    <w:rsid w:val="001110BB"/>
    <w:rsid w:val="0011209D"/>
    <w:rsid w:val="001132D9"/>
    <w:rsid w:val="00113615"/>
    <w:rsid w:val="0011437A"/>
    <w:rsid w:val="00116505"/>
    <w:rsid w:val="0011704C"/>
    <w:rsid w:val="001179B5"/>
    <w:rsid w:val="001179D5"/>
    <w:rsid w:val="00122253"/>
    <w:rsid w:val="0012236E"/>
    <w:rsid w:val="0012449C"/>
    <w:rsid w:val="00124CCD"/>
    <w:rsid w:val="00125ADA"/>
    <w:rsid w:val="00125D35"/>
    <w:rsid w:val="00130DCC"/>
    <w:rsid w:val="0013399D"/>
    <w:rsid w:val="00133F72"/>
    <w:rsid w:val="001343AB"/>
    <w:rsid w:val="0013568E"/>
    <w:rsid w:val="001357CD"/>
    <w:rsid w:val="00136B8C"/>
    <w:rsid w:val="00140726"/>
    <w:rsid w:val="00140C12"/>
    <w:rsid w:val="0014158B"/>
    <w:rsid w:val="00141BD9"/>
    <w:rsid w:val="0014513E"/>
    <w:rsid w:val="00146AD4"/>
    <w:rsid w:val="00146D49"/>
    <w:rsid w:val="001477AE"/>
    <w:rsid w:val="00147964"/>
    <w:rsid w:val="00147B8F"/>
    <w:rsid w:val="00147F74"/>
    <w:rsid w:val="001500DC"/>
    <w:rsid w:val="00150663"/>
    <w:rsid w:val="00153163"/>
    <w:rsid w:val="00153CC5"/>
    <w:rsid w:val="00153D8B"/>
    <w:rsid w:val="0015458D"/>
    <w:rsid w:val="00154E0A"/>
    <w:rsid w:val="00155355"/>
    <w:rsid w:val="00155EE8"/>
    <w:rsid w:val="00156C8F"/>
    <w:rsid w:val="00156CFB"/>
    <w:rsid w:val="001575CB"/>
    <w:rsid w:val="001607F6"/>
    <w:rsid w:val="00160934"/>
    <w:rsid w:val="00160E60"/>
    <w:rsid w:val="00162C82"/>
    <w:rsid w:val="00162CB8"/>
    <w:rsid w:val="00163EB9"/>
    <w:rsid w:val="00164607"/>
    <w:rsid w:val="001668F4"/>
    <w:rsid w:val="00167199"/>
    <w:rsid w:val="00167B9B"/>
    <w:rsid w:val="001704EC"/>
    <w:rsid w:val="00170677"/>
    <w:rsid w:val="001707C7"/>
    <w:rsid w:val="001735DF"/>
    <w:rsid w:val="001737E8"/>
    <w:rsid w:val="00174411"/>
    <w:rsid w:val="001750B5"/>
    <w:rsid w:val="001768D8"/>
    <w:rsid w:val="001771F1"/>
    <w:rsid w:val="001776E4"/>
    <w:rsid w:val="00177FB6"/>
    <w:rsid w:val="00180628"/>
    <w:rsid w:val="00181481"/>
    <w:rsid w:val="00182EF4"/>
    <w:rsid w:val="00183CCA"/>
    <w:rsid w:val="001846A7"/>
    <w:rsid w:val="00185810"/>
    <w:rsid w:val="001859F0"/>
    <w:rsid w:val="00185B2C"/>
    <w:rsid w:val="00186142"/>
    <w:rsid w:val="001869E4"/>
    <w:rsid w:val="00190BDE"/>
    <w:rsid w:val="00190F97"/>
    <w:rsid w:val="00191798"/>
    <w:rsid w:val="00193416"/>
    <w:rsid w:val="00194574"/>
    <w:rsid w:val="00195A82"/>
    <w:rsid w:val="001A0A00"/>
    <w:rsid w:val="001A1169"/>
    <w:rsid w:val="001A1329"/>
    <w:rsid w:val="001A18BC"/>
    <w:rsid w:val="001A2154"/>
    <w:rsid w:val="001A3866"/>
    <w:rsid w:val="001A3F6E"/>
    <w:rsid w:val="001A402A"/>
    <w:rsid w:val="001A439C"/>
    <w:rsid w:val="001A468B"/>
    <w:rsid w:val="001A47F0"/>
    <w:rsid w:val="001A4959"/>
    <w:rsid w:val="001A4ACE"/>
    <w:rsid w:val="001A4EFD"/>
    <w:rsid w:val="001A7405"/>
    <w:rsid w:val="001A76A2"/>
    <w:rsid w:val="001A7905"/>
    <w:rsid w:val="001B0655"/>
    <w:rsid w:val="001B1B76"/>
    <w:rsid w:val="001B351D"/>
    <w:rsid w:val="001B3DD6"/>
    <w:rsid w:val="001B43D3"/>
    <w:rsid w:val="001B4FCA"/>
    <w:rsid w:val="001C023F"/>
    <w:rsid w:val="001C0B4F"/>
    <w:rsid w:val="001C0F4D"/>
    <w:rsid w:val="001C1063"/>
    <w:rsid w:val="001C1263"/>
    <w:rsid w:val="001C1E56"/>
    <w:rsid w:val="001C2517"/>
    <w:rsid w:val="001C29D4"/>
    <w:rsid w:val="001C371E"/>
    <w:rsid w:val="001C4B7E"/>
    <w:rsid w:val="001C53BB"/>
    <w:rsid w:val="001C6347"/>
    <w:rsid w:val="001C6C5C"/>
    <w:rsid w:val="001C7D38"/>
    <w:rsid w:val="001D0308"/>
    <w:rsid w:val="001D1C03"/>
    <w:rsid w:val="001D1F95"/>
    <w:rsid w:val="001D1F98"/>
    <w:rsid w:val="001D3210"/>
    <w:rsid w:val="001D35E6"/>
    <w:rsid w:val="001D3B2B"/>
    <w:rsid w:val="001D56D4"/>
    <w:rsid w:val="001D601B"/>
    <w:rsid w:val="001D6131"/>
    <w:rsid w:val="001D672A"/>
    <w:rsid w:val="001D687F"/>
    <w:rsid w:val="001E12E7"/>
    <w:rsid w:val="001E1766"/>
    <w:rsid w:val="001E1FA6"/>
    <w:rsid w:val="001E2325"/>
    <w:rsid w:val="001E3C32"/>
    <w:rsid w:val="001E4517"/>
    <w:rsid w:val="001E4B90"/>
    <w:rsid w:val="001E4F0A"/>
    <w:rsid w:val="001E782F"/>
    <w:rsid w:val="001F0A4E"/>
    <w:rsid w:val="001F1B22"/>
    <w:rsid w:val="001F1BF1"/>
    <w:rsid w:val="001F24E2"/>
    <w:rsid w:val="001F37C5"/>
    <w:rsid w:val="001F3BF7"/>
    <w:rsid w:val="001F46C8"/>
    <w:rsid w:val="001F544C"/>
    <w:rsid w:val="001F599D"/>
    <w:rsid w:val="001F5B4C"/>
    <w:rsid w:val="001F6023"/>
    <w:rsid w:val="001F6998"/>
    <w:rsid w:val="001F6E44"/>
    <w:rsid w:val="0020270D"/>
    <w:rsid w:val="0020315D"/>
    <w:rsid w:val="002032B7"/>
    <w:rsid w:val="002033CF"/>
    <w:rsid w:val="00203904"/>
    <w:rsid w:val="002046FF"/>
    <w:rsid w:val="002058F1"/>
    <w:rsid w:val="00206384"/>
    <w:rsid w:val="0020721C"/>
    <w:rsid w:val="00207432"/>
    <w:rsid w:val="00207791"/>
    <w:rsid w:val="00210F17"/>
    <w:rsid w:val="00212010"/>
    <w:rsid w:val="00212E41"/>
    <w:rsid w:val="00213B10"/>
    <w:rsid w:val="00213CAD"/>
    <w:rsid w:val="00215324"/>
    <w:rsid w:val="00215604"/>
    <w:rsid w:val="002168C9"/>
    <w:rsid w:val="002176F1"/>
    <w:rsid w:val="0022013C"/>
    <w:rsid w:val="002212E8"/>
    <w:rsid w:val="00221B55"/>
    <w:rsid w:val="0022294D"/>
    <w:rsid w:val="00222F52"/>
    <w:rsid w:val="002236EB"/>
    <w:rsid w:val="00224603"/>
    <w:rsid w:val="002246D0"/>
    <w:rsid w:val="002249F8"/>
    <w:rsid w:val="002268CD"/>
    <w:rsid w:val="0022749A"/>
    <w:rsid w:val="00227FB2"/>
    <w:rsid w:val="00230472"/>
    <w:rsid w:val="00232B63"/>
    <w:rsid w:val="002330F4"/>
    <w:rsid w:val="002333A2"/>
    <w:rsid w:val="0023367C"/>
    <w:rsid w:val="00233AAE"/>
    <w:rsid w:val="002345B5"/>
    <w:rsid w:val="00234615"/>
    <w:rsid w:val="0023495F"/>
    <w:rsid w:val="00235718"/>
    <w:rsid w:val="00235DFB"/>
    <w:rsid w:val="00236976"/>
    <w:rsid w:val="00237548"/>
    <w:rsid w:val="0023795B"/>
    <w:rsid w:val="00237E32"/>
    <w:rsid w:val="002403A9"/>
    <w:rsid w:val="00240494"/>
    <w:rsid w:val="00242273"/>
    <w:rsid w:val="002424F3"/>
    <w:rsid w:val="00242690"/>
    <w:rsid w:val="00242C4A"/>
    <w:rsid w:val="00243133"/>
    <w:rsid w:val="00243138"/>
    <w:rsid w:val="002431F4"/>
    <w:rsid w:val="00243B16"/>
    <w:rsid w:val="00244E90"/>
    <w:rsid w:val="00245599"/>
    <w:rsid w:val="00246D52"/>
    <w:rsid w:val="002473AD"/>
    <w:rsid w:val="00251A7D"/>
    <w:rsid w:val="002520B3"/>
    <w:rsid w:val="002522E0"/>
    <w:rsid w:val="002537BC"/>
    <w:rsid w:val="00253FC1"/>
    <w:rsid w:val="00254373"/>
    <w:rsid w:val="002552A5"/>
    <w:rsid w:val="00255EA0"/>
    <w:rsid w:val="0025636F"/>
    <w:rsid w:val="0025649F"/>
    <w:rsid w:val="002572A2"/>
    <w:rsid w:val="00260A10"/>
    <w:rsid w:val="00261993"/>
    <w:rsid w:val="002623B8"/>
    <w:rsid w:val="00263112"/>
    <w:rsid w:val="00263475"/>
    <w:rsid w:val="00263CA8"/>
    <w:rsid w:val="002648F1"/>
    <w:rsid w:val="0026674B"/>
    <w:rsid w:val="00266C9C"/>
    <w:rsid w:val="00267015"/>
    <w:rsid w:val="00267584"/>
    <w:rsid w:val="00267EE9"/>
    <w:rsid w:val="0027095C"/>
    <w:rsid w:val="00271510"/>
    <w:rsid w:val="00271764"/>
    <w:rsid w:val="002719F2"/>
    <w:rsid w:val="00271F05"/>
    <w:rsid w:val="00272370"/>
    <w:rsid w:val="0027389A"/>
    <w:rsid w:val="00275F0E"/>
    <w:rsid w:val="00276459"/>
    <w:rsid w:val="00276F89"/>
    <w:rsid w:val="002771FE"/>
    <w:rsid w:val="002777A2"/>
    <w:rsid w:val="00277904"/>
    <w:rsid w:val="002805B2"/>
    <w:rsid w:val="00281BDE"/>
    <w:rsid w:val="00281E1D"/>
    <w:rsid w:val="00281F28"/>
    <w:rsid w:val="00281F6F"/>
    <w:rsid w:val="00282692"/>
    <w:rsid w:val="0028386F"/>
    <w:rsid w:val="00283B85"/>
    <w:rsid w:val="002849C9"/>
    <w:rsid w:val="00287254"/>
    <w:rsid w:val="002872AD"/>
    <w:rsid w:val="0028788C"/>
    <w:rsid w:val="0029096A"/>
    <w:rsid w:val="00293275"/>
    <w:rsid w:val="00293A9E"/>
    <w:rsid w:val="0029429E"/>
    <w:rsid w:val="0029442C"/>
    <w:rsid w:val="00296DBC"/>
    <w:rsid w:val="002A0396"/>
    <w:rsid w:val="002A29B4"/>
    <w:rsid w:val="002A537E"/>
    <w:rsid w:val="002A72B9"/>
    <w:rsid w:val="002B02E6"/>
    <w:rsid w:val="002B0640"/>
    <w:rsid w:val="002B138B"/>
    <w:rsid w:val="002B159A"/>
    <w:rsid w:val="002B17CA"/>
    <w:rsid w:val="002B1E20"/>
    <w:rsid w:val="002B3300"/>
    <w:rsid w:val="002B3308"/>
    <w:rsid w:val="002B3B6B"/>
    <w:rsid w:val="002B4FAA"/>
    <w:rsid w:val="002B524E"/>
    <w:rsid w:val="002B54B6"/>
    <w:rsid w:val="002B7525"/>
    <w:rsid w:val="002B7945"/>
    <w:rsid w:val="002C0827"/>
    <w:rsid w:val="002C2C55"/>
    <w:rsid w:val="002C4C1B"/>
    <w:rsid w:val="002C50B4"/>
    <w:rsid w:val="002C7ECE"/>
    <w:rsid w:val="002D10BB"/>
    <w:rsid w:val="002D1A2F"/>
    <w:rsid w:val="002D1A4E"/>
    <w:rsid w:val="002D2051"/>
    <w:rsid w:val="002D25E3"/>
    <w:rsid w:val="002D2917"/>
    <w:rsid w:val="002D3F49"/>
    <w:rsid w:val="002D4091"/>
    <w:rsid w:val="002D4AB5"/>
    <w:rsid w:val="002D57FC"/>
    <w:rsid w:val="002D6AAA"/>
    <w:rsid w:val="002D6DC8"/>
    <w:rsid w:val="002D6F6E"/>
    <w:rsid w:val="002D72B0"/>
    <w:rsid w:val="002D784E"/>
    <w:rsid w:val="002D7B90"/>
    <w:rsid w:val="002D7D27"/>
    <w:rsid w:val="002E01CD"/>
    <w:rsid w:val="002E1916"/>
    <w:rsid w:val="002E243C"/>
    <w:rsid w:val="002E275B"/>
    <w:rsid w:val="002E333C"/>
    <w:rsid w:val="002E4643"/>
    <w:rsid w:val="002E7E44"/>
    <w:rsid w:val="002F3DE1"/>
    <w:rsid w:val="002F4197"/>
    <w:rsid w:val="002F59E2"/>
    <w:rsid w:val="002F5CA9"/>
    <w:rsid w:val="002F6A2C"/>
    <w:rsid w:val="002F6B05"/>
    <w:rsid w:val="002F6D61"/>
    <w:rsid w:val="002F7AE2"/>
    <w:rsid w:val="002F7AE3"/>
    <w:rsid w:val="00300A15"/>
    <w:rsid w:val="00301F7A"/>
    <w:rsid w:val="00302A4D"/>
    <w:rsid w:val="00304EDB"/>
    <w:rsid w:val="00305208"/>
    <w:rsid w:val="003059F4"/>
    <w:rsid w:val="00306BF9"/>
    <w:rsid w:val="00307919"/>
    <w:rsid w:val="0031193B"/>
    <w:rsid w:val="003121FB"/>
    <w:rsid w:val="00313568"/>
    <w:rsid w:val="003137A4"/>
    <w:rsid w:val="0031384B"/>
    <w:rsid w:val="00314091"/>
    <w:rsid w:val="003143DC"/>
    <w:rsid w:val="00315C58"/>
    <w:rsid w:val="00316DFF"/>
    <w:rsid w:val="00317B79"/>
    <w:rsid w:val="00321398"/>
    <w:rsid w:val="00322760"/>
    <w:rsid w:val="0032303C"/>
    <w:rsid w:val="00323491"/>
    <w:rsid w:val="00324DFD"/>
    <w:rsid w:val="00325801"/>
    <w:rsid w:val="00326E85"/>
    <w:rsid w:val="00327C4A"/>
    <w:rsid w:val="00331F2B"/>
    <w:rsid w:val="003328DF"/>
    <w:rsid w:val="00333432"/>
    <w:rsid w:val="003335B6"/>
    <w:rsid w:val="00334456"/>
    <w:rsid w:val="0033546A"/>
    <w:rsid w:val="003360EC"/>
    <w:rsid w:val="00337B5B"/>
    <w:rsid w:val="00341440"/>
    <w:rsid w:val="00341614"/>
    <w:rsid w:val="003416AF"/>
    <w:rsid w:val="00341E2C"/>
    <w:rsid w:val="00342C26"/>
    <w:rsid w:val="00344D20"/>
    <w:rsid w:val="0034531F"/>
    <w:rsid w:val="0034574E"/>
    <w:rsid w:val="00345B5E"/>
    <w:rsid w:val="003465A4"/>
    <w:rsid w:val="00346B3B"/>
    <w:rsid w:val="00346F2E"/>
    <w:rsid w:val="003472E9"/>
    <w:rsid w:val="00347B05"/>
    <w:rsid w:val="003537AF"/>
    <w:rsid w:val="00355236"/>
    <w:rsid w:val="00355D9E"/>
    <w:rsid w:val="003562C9"/>
    <w:rsid w:val="00357E44"/>
    <w:rsid w:val="00357EB0"/>
    <w:rsid w:val="00357EE4"/>
    <w:rsid w:val="00360B28"/>
    <w:rsid w:val="00361DBD"/>
    <w:rsid w:val="00362E42"/>
    <w:rsid w:val="003637DD"/>
    <w:rsid w:val="00364CF5"/>
    <w:rsid w:val="00364E79"/>
    <w:rsid w:val="00365758"/>
    <w:rsid w:val="00366552"/>
    <w:rsid w:val="003665F9"/>
    <w:rsid w:val="003676C9"/>
    <w:rsid w:val="00370285"/>
    <w:rsid w:val="00370874"/>
    <w:rsid w:val="003710AE"/>
    <w:rsid w:val="0037166C"/>
    <w:rsid w:val="00371A3F"/>
    <w:rsid w:val="00374ABF"/>
    <w:rsid w:val="00374B68"/>
    <w:rsid w:val="0037620C"/>
    <w:rsid w:val="003763BA"/>
    <w:rsid w:val="00377829"/>
    <w:rsid w:val="0037799C"/>
    <w:rsid w:val="003803F1"/>
    <w:rsid w:val="00381652"/>
    <w:rsid w:val="0038341D"/>
    <w:rsid w:val="00386639"/>
    <w:rsid w:val="00386701"/>
    <w:rsid w:val="003874F4"/>
    <w:rsid w:val="0039184B"/>
    <w:rsid w:val="00391903"/>
    <w:rsid w:val="00392888"/>
    <w:rsid w:val="00393213"/>
    <w:rsid w:val="003934B3"/>
    <w:rsid w:val="003939CD"/>
    <w:rsid w:val="00394189"/>
    <w:rsid w:val="00394B14"/>
    <w:rsid w:val="00395632"/>
    <w:rsid w:val="0039576F"/>
    <w:rsid w:val="003957C4"/>
    <w:rsid w:val="00397D87"/>
    <w:rsid w:val="003A014C"/>
    <w:rsid w:val="003A0A9A"/>
    <w:rsid w:val="003A1201"/>
    <w:rsid w:val="003A13A6"/>
    <w:rsid w:val="003A1710"/>
    <w:rsid w:val="003A1AC5"/>
    <w:rsid w:val="003A224D"/>
    <w:rsid w:val="003A2450"/>
    <w:rsid w:val="003A2867"/>
    <w:rsid w:val="003A3ABD"/>
    <w:rsid w:val="003A4455"/>
    <w:rsid w:val="003A59D8"/>
    <w:rsid w:val="003A6D0F"/>
    <w:rsid w:val="003A6DEE"/>
    <w:rsid w:val="003A71FD"/>
    <w:rsid w:val="003B01E8"/>
    <w:rsid w:val="003B0ACB"/>
    <w:rsid w:val="003B0BF4"/>
    <w:rsid w:val="003B0EA7"/>
    <w:rsid w:val="003B3FA8"/>
    <w:rsid w:val="003B4B7D"/>
    <w:rsid w:val="003B50DC"/>
    <w:rsid w:val="003B51F1"/>
    <w:rsid w:val="003B5415"/>
    <w:rsid w:val="003B643D"/>
    <w:rsid w:val="003B7210"/>
    <w:rsid w:val="003B74CB"/>
    <w:rsid w:val="003B7FBC"/>
    <w:rsid w:val="003C0F1A"/>
    <w:rsid w:val="003C208A"/>
    <w:rsid w:val="003C2B29"/>
    <w:rsid w:val="003C4315"/>
    <w:rsid w:val="003C4806"/>
    <w:rsid w:val="003C51AA"/>
    <w:rsid w:val="003C631B"/>
    <w:rsid w:val="003C6866"/>
    <w:rsid w:val="003D024C"/>
    <w:rsid w:val="003D10DF"/>
    <w:rsid w:val="003D1925"/>
    <w:rsid w:val="003D1ECD"/>
    <w:rsid w:val="003D1ED1"/>
    <w:rsid w:val="003D2017"/>
    <w:rsid w:val="003D2772"/>
    <w:rsid w:val="003D2AB7"/>
    <w:rsid w:val="003D31C3"/>
    <w:rsid w:val="003D345D"/>
    <w:rsid w:val="003D420C"/>
    <w:rsid w:val="003D44FC"/>
    <w:rsid w:val="003D650D"/>
    <w:rsid w:val="003D69AC"/>
    <w:rsid w:val="003D7B31"/>
    <w:rsid w:val="003E0BD3"/>
    <w:rsid w:val="003E0DB5"/>
    <w:rsid w:val="003E14BD"/>
    <w:rsid w:val="003E155C"/>
    <w:rsid w:val="003E1D92"/>
    <w:rsid w:val="003E23D1"/>
    <w:rsid w:val="003E378A"/>
    <w:rsid w:val="003E3A23"/>
    <w:rsid w:val="003E516D"/>
    <w:rsid w:val="003E5C7A"/>
    <w:rsid w:val="003E5DF8"/>
    <w:rsid w:val="003E7347"/>
    <w:rsid w:val="003E7C3C"/>
    <w:rsid w:val="003F16E5"/>
    <w:rsid w:val="003F3C81"/>
    <w:rsid w:val="003F5E23"/>
    <w:rsid w:val="003F6983"/>
    <w:rsid w:val="003F7055"/>
    <w:rsid w:val="003F7732"/>
    <w:rsid w:val="0040161D"/>
    <w:rsid w:val="00403E9F"/>
    <w:rsid w:val="00404988"/>
    <w:rsid w:val="0040724E"/>
    <w:rsid w:val="004101B8"/>
    <w:rsid w:val="004104FC"/>
    <w:rsid w:val="00410BB7"/>
    <w:rsid w:val="00410C4B"/>
    <w:rsid w:val="00411339"/>
    <w:rsid w:val="00412840"/>
    <w:rsid w:val="00414FD0"/>
    <w:rsid w:val="00416236"/>
    <w:rsid w:val="00416463"/>
    <w:rsid w:val="00416524"/>
    <w:rsid w:val="00416FF3"/>
    <w:rsid w:val="004204D4"/>
    <w:rsid w:val="00420A30"/>
    <w:rsid w:val="00426F55"/>
    <w:rsid w:val="00427D86"/>
    <w:rsid w:val="00430619"/>
    <w:rsid w:val="0043086F"/>
    <w:rsid w:val="00430BBC"/>
    <w:rsid w:val="00430D40"/>
    <w:rsid w:val="0043182F"/>
    <w:rsid w:val="0043282D"/>
    <w:rsid w:val="00434BCA"/>
    <w:rsid w:val="00436B89"/>
    <w:rsid w:val="004376E8"/>
    <w:rsid w:val="00441223"/>
    <w:rsid w:val="00441779"/>
    <w:rsid w:val="00443679"/>
    <w:rsid w:val="00443BA8"/>
    <w:rsid w:val="00445413"/>
    <w:rsid w:val="0044541A"/>
    <w:rsid w:val="00445854"/>
    <w:rsid w:val="00445C13"/>
    <w:rsid w:val="00446BCD"/>
    <w:rsid w:val="00446DF7"/>
    <w:rsid w:val="00447A2C"/>
    <w:rsid w:val="00447F37"/>
    <w:rsid w:val="00450750"/>
    <w:rsid w:val="00450F44"/>
    <w:rsid w:val="004513AA"/>
    <w:rsid w:val="004515A3"/>
    <w:rsid w:val="004519A0"/>
    <w:rsid w:val="00451DE4"/>
    <w:rsid w:val="004534D2"/>
    <w:rsid w:val="004535AF"/>
    <w:rsid w:val="00453C4A"/>
    <w:rsid w:val="00453D08"/>
    <w:rsid w:val="0045414E"/>
    <w:rsid w:val="0045471D"/>
    <w:rsid w:val="00454D7D"/>
    <w:rsid w:val="00455415"/>
    <w:rsid w:val="00456F3D"/>
    <w:rsid w:val="00460572"/>
    <w:rsid w:val="0046076C"/>
    <w:rsid w:val="00460E2E"/>
    <w:rsid w:val="00462EB3"/>
    <w:rsid w:val="00463004"/>
    <w:rsid w:val="004632A3"/>
    <w:rsid w:val="004634A4"/>
    <w:rsid w:val="0046414D"/>
    <w:rsid w:val="004651D4"/>
    <w:rsid w:val="0046521D"/>
    <w:rsid w:val="0046669C"/>
    <w:rsid w:val="0047019E"/>
    <w:rsid w:val="00470321"/>
    <w:rsid w:val="00470B1D"/>
    <w:rsid w:val="00471782"/>
    <w:rsid w:val="00471C04"/>
    <w:rsid w:val="004727E4"/>
    <w:rsid w:val="004732D3"/>
    <w:rsid w:val="004759D0"/>
    <w:rsid w:val="00482093"/>
    <w:rsid w:val="004827E5"/>
    <w:rsid w:val="00483372"/>
    <w:rsid w:val="00483E70"/>
    <w:rsid w:val="00484965"/>
    <w:rsid w:val="004854E1"/>
    <w:rsid w:val="00485767"/>
    <w:rsid w:val="0048636D"/>
    <w:rsid w:val="004905EF"/>
    <w:rsid w:val="004906FE"/>
    <w:rsid w:val="00490A63"/>
    <w:rsid w:val="004919E5"/>
    <w:rsid w:val="0049234D"/>
    <w:rsid w:val="0049253B"/>
    <w:rsid w:val="004928A2"/>
    <w:rsid w:val="00494FE1"/>
    <w:rsid w:val="0049662F"/>
    <w:rsid w:val="00497551"/>
    <w:rsid w:val="00497BB7"/>
    <w:rsid w:val="004A1176"/>
    <w:rsid w:val="004A2E8F"/>
    <w:rsid w:val="004A2F79"/>
    <w:rsid w:val="004A4A70"/>
    <w:rsid w:val="004A5411"/>
    <w:rsid w:val="004A5434"/>
    <w:rsid w:val="004A56E0"/>
    <w:rsid w:val="004A5E87"/>
    <w:rsid w:val="004A65DA"/>
    <w:rsid w:val="004B0BF2"/>
    <w:rsid w:val="004B13BB"/>
    <w:rsid w:val="004B1E86"/>
    <w:rsid w:val="004B2C06"/>
    <w:rsid w:val="004B3FD1"/>
    <w:rsid w:val="004B4A37"/>
    <w:rsid w:val="004B51F3"/>
    <w:rsid w:val="004B5A78"/>
    <w:rsid w:val="004C0557"/>
    <w:rsid w:val="004C1EA6"/>
    <w:rsid w:val="004C3CAA"/>
    <w:rsid w:val="004C46B5"/>
    <w:rsid w:val="004C4E5A"/>
    <w:rsid w:val="004C56D8"/>
    <w:rsid w:val="004C5838"/>
    <w:rsid w:val="004C5DF4"/>
    <w:rsid w:val="004C6AB9"/>
    <w:rsid w:val="004D04BA"/>
    <w:rsid w:val="004D0713"/>
    <w:rsid w:val="004D22A6"/>
    <w:rsid w:val="004D2672"/>
    <w:rsid w:val="004D2BF6"/>
    <w:rsid w:val="004D2FBE"/>
    <w:rsid w:val="004D3BAE"/>
    <w:rsid w:val="004D3CAA"/>
    <w:rsid w:val="004D3E13"/>
    <w:rsid w:val="004D4168"/>
    <w:rsid w:val="004D4843"/>
    <w:rsid w:val="004D51D4"/>
    <w:rsid w:val="004D53FC"/>
    <w:rsid w:val="004D579F"/>
    <w:rsid w:val="004D5921"/>
    <w:rsid w:val="004D5A6E"/>
    <w:rsid w:val="004D5E80"/>
    <w:rsid w:val="004E0D40"/>
    <w:rsid w:val="004E1C99"/>
    <w:rsid w:val="004E31BA"/>
    <w:rsid w:val="004E4B23"/>
    <w:rsid w:val="004E7A4F"/>
    <w:rsid w:val="004F0176"/>
    <w:rsid w:val="004F3358"/>
    <w:rsid w:val="004F408D"/>
    <w:rsid w:val="004F53EE"/>
    <w:rsid w:val="004F5814"/>
    <w:rsid w:val="004F5D46"/>
    <w:rsid w:val="004F74E6"/>
    <w:rsid w:val="004F775C"/>
    <w:rsid w:val="00501025"/>
    <w:rsid w:val="005045D5"/>
    <w:rsid w:val="0050498C"/>
    <w:rsid w:val="005050B5"/>
    <w:rsid w:val="00505EDB"/>
    <w:rsid w:val="005069CF"/>
    <w:rsid w:val="00506A65"/>
    <w:rsid w:val="00510375"/>
    <w:rsid w:val="0051062F"/>
    <w:rsid w:val="00510CAA"/>
    <w:rsid w:val="00511D82"/>
    <w:rsid w:val="005122EF"/>
    <w:rsid w:val="00516723"/>
    <w:rsid w:val="00517910"/>
    <w:rsid w:val="005204DA"/>
    <w:rsid w:val="00521DD2"/>
    <w:rsid w:val="00522F73"/>
    <w:rsid w:val="00523B97"/>
    <w:rsid w:val="0052536F"/>
    <w:rsid w:val="005258C6"/>
    <w:rsid w:val="00525A8B"/>
    <w:rsid w:val="00526BC3"/>
    <w:rsid w:val="00527585"/>
    <w:rsid w:val="00527B98"/>
    <w:rsid w:val="00530B7F"/>
    <w:rsid w:val="005325B4"/>
    <w:rsid w:val="005325E6"/>
    <w:rsid w:val="005330CB"/>
    <w:rsid w:val="005331A2"/>
    <w:rsid w:val="0053371F"/>
    <w:rsid w:val="005338C9"/>
    <w:rsid w:val="00535312"/>
    <w:rsid w:val="005362A7"/>
    <w:rsid w:val="005366FA"/>
    <w:rsid w:val="005369C1"/>
    <w:rsid w:val="00540F6D"/>
    <w:rsid w:val="00541E80"/>
    <w:rsid w:val="005427C0"/>
    <w:rsid w:val="0054481A"/>
    <w:rsid w:val="0054521E"/>
    <w:rsid w:val="00545A3C"/>
    <w:rsid w:val="00545BA3"/>
    <w:rsid w:val="005463FC"/>
    <w:rsid w:val="0054756B"/>
    <w:rsid w:val="00547C2C"/>
    <w:rsid w:val="00547EB8"/>
    <w:rsid w:val="005504CB"/>
    <w:rsid w:val="00550A82"/>
    <w:rsid w:val="00551424"/>
    <w:rsid w:val="00551B20"/>
    <w:rsid w:val="00551F8F"/>
    <w:rsid w:val="00552BE7"/>
    <w:rsid w:val="0055372E"/>
    <w:rsid w:val="005538F3"/>
    <w:rsid w:val="00553D37"/>
    <w:rsid w:val="005572B3"/>
    <w:rsid w:val="005608EF"/>
    <w:rsid w:val="00561849"/>
    <w:rsid w:val="00561A62"/>
    <w:rsid w:val="0056384D"/>
    <w:rsid w:val="00563BBB"/>
    <w:rsid w:val="00564C76"/>
    <w:rsid w:val="00564CB9"/>
    <w:rsid w:val="00564D5B"/>
    <w:rsid w:val="0056504F"/>
    <w:rsid w:val="005656FE"/>
    <w:rsid w:val="005675E4"/>
    <w:rsid w:val="00567EC6"/>
    <w:rsid w:val="00571AE9"/>
    <w:rsid w:val="0057243E"/>
    <w:rsid w:val="005728C0"/>
    <w:rsid w:val="00573DAF"/>
    <w:rsid w:val="00576D1E"/>
    <w:rsid w:val="0057769B"/>
    <w:rsid w:val="00580969"/>
    <w:rsid w:val="00580A6C"/>
    <w:rsid w:val="00580E78"/>
    <w:rsid w:val="00582BB1"/>
    <w:rsid w:val="00583A6F"/>
    <w:rsid w:val="00584AAE"/>
    <w:rsid w:val="00585F44"/>
    <w:rsid w:val="00586721"/>
    <w:rsid w:val="00586893"/>
    <w:rsid w:val="00586F52"/>
    <w:rsid w:val="005876AB"/>
    <w:rsid w:val="00590075"/>
    <w:rsid w:val="005917AC"/>
    <w:rsid w:val="00591887"/>
    <w:rsid w:val="00594746"/>
    <w:rsid w:val="00596886"/>
    <w:rsid w:val="00596E05"/>
    <w:rsid w:val="00597961"/>
    <w:rsid w:val="005A10EB"/>
    <w:rsid w:val="005A1AB0"/>
    <w:rsid w:val="005A1E50"/>
    <w:rsid w:val="005A384E"/>
    <w:rsid w:val="005A6876"/>
    <w:rsid w:val="005A6F0F"/>
    <w:rsid w:val="005B082D"/>
    <w:rsid w:val="005B27F4"/>
    <w:rsid w:val="005B45FD"/>
    <w:rsid w:val="005B541F"/>
    <w:rsid w:val="005B5C68"/>
    <w:rsid w:val="005B616F"/>
    <w:rsid w:val="005C05CB"/>
    <w:rsid w:val="005C1242"/>
    <w:rsid w:val="005C15A8"/>
    <w:rsid w:val="005C2FC0"/>
    <w:rsid w:val="005C3473"/>
    <w:rsid w:val="005C5DC0"/>
    <w:rsid w:val="005C5DDF"/>
    <w:rsid w:val="005C60F3"/>
    <w:rsid w:val="005C6529"/>
    <w:rsid w:val="005C681C"/>
    <w:rsid w:val="005C78B7"/>
    <w:rsid w:val="005D0217"/>
    <w:rsid w:val="005D08D5"/>
    <w:rsid w:val="005D193F"/>
    <w:rsid w:val="005D1A7E"/>
    <w:rsid w:val="005D2A30"/>
    <w:rsid w:val="005D2DCB"/>
    <w:rsid w:val="005D357F"/>
    <w:rsid w:val="005D3CC9"/>
    <w:rsid w:val="005D40CE"/>
    <w:rsid w:val="005D4105"/>
    <w:rsid w:val="005D7595"/>
    <w:rsid w:val="005D7A2D"/>
    <w:rsid w:val="005E0291"/>
    <w:rsid w:val="005E0F69"/>
    <w:rsid w:val="005E1238"/>
    <w:rsid w:val="005E1CB9"/>
    <w:rsid w:val="005E2364"/>
    <w:rsid w:val="005E310C"/>
    <w:rsid w:val="005E3A11"/>
    <w:rsid w:val="005E4392"/>
    <w:rsid w:val="005E45B2"/>
    <w:rsid w:val="005E4960"/>
    <w:rsid w:val="005E4CD6"/>
    <w:rsid w:val="005E517B"/>
    <w:rsid w:val="005E5C0D"/>
    <w:rsid w:val="005E5FDB"/>
    <w:rsid w:val="005E6164"/>
    <w:rsid w:val="005E64F7"/>
    <w:rsid w:val="005E75F9"/>
    <w:rsid w:val="005E7893"/>
    <w:rsid w:val="005F0040"/>
    <w:rsid w:val="005F0A78"/>
    <w:rsid w:val="005F14C6"/>
    <w:rsid w:val="005F19EB"/>
    <w:rsid w:val="005F36DF"/>
    <w:rsid w:val="005F3DD4"/>
    <w:rsid w:val="005F64EC"/>
    <w:rsid w:val="005F664D"/>
    <w:rsid w:val="005F76D5"/>
    <w:rsid w:val="005F7E5A"/>
    <w:rsid w:val="00600F64"/>
    <w:rsid w:val="00604B89"/>
    <w:rsid w:val="00605891"/>
    <w:rsid w:val="00605AA0"/>
    <w:rsid w:val="00605F0B"/>
    <w:rsid w:val="00607B25"/>
    <w:rsid w:val="00611067"/>
    <w:rsid w:val="00611F98"/>
    <w:rsid w:val="006124FE"/>
    <w:rsid w:val="00613DF0"/>
    <w:rsid w:val="00614531"/>
    <w:rsid w:val="006146E2"/>
    <w:rsid w:val="006149C2"/>
    <w:rsid w:val="00614F26"/>
    <w:rsid w:val="00615105"/>
    <w:rsid w:val="006157C1"/>
    <w:rsid w:val="00615CC3"/>
    <w:rsid w:val="00616BEE"/>
    <w:rsid w:val="00616D7F"/>
    <w:rsid w:val="00617C9D"/>
    <w:rsid w:val="006206E5"/>
    <w:rsid w:val="00620AF5"/>
    <w:rsid w:val="00620C40"/>
    <w:rsid w:val="00620FEC"/>
    <w:rsid w:val="0062107B"/>
    <w:rsid w:val="00621754"/>
    <w:rsid w:val="00621978"/>
    <w:rsid w:val="006222ED"/>
    <w:rsid w:val="0062241A"/>
    <w:rsid w:val="00625AB7"/>
    <w:rsid w:val="00625E90"/>
    <w:rsid w:val="00625F19"/>
    <w:rsid w:val="0062659E"/>
    <w:rsid w:val="00627818"/>
    <w:rsid w:val="00634978"/>
    <w:rsid w:val="00637944"/>
    <w:rsid w:val="0064316C"/>
    <w:rsid w:val="00646AB1"/>
    <w:rsid w:val="00650843"/>
    <w:rsid w:val="0065229E"/>
    <w:rsid w:val="00652793"/>
    <w:rsid w:val="0065356D"/>
    <w:rsid w:val="00653E75"/>
    <w:rsid w:val="006547A7"/>
    <w:rsid w:val="00654B28"/>
    <w:rsid w:val="00655381"/>
    <w:rsid w:val="006608F3"/>
    <w:rsid w:val="006629CD"/>
    <w:rsid w:val="00662F9B"/>
    <w:rsid w:val="006639B8"/>
    <w:rsid w:val="006647BC"/>
    <w:rsid w:val="006648A5"/>
    <w:rsid w:val="00664D11"/>
    <w:rsid w:val="00664FE1"/>
    <w:rsid w:val="006662C8"/>
    <w:rsid w:val="00666583"/>
    <w:rsid w:val="00666CAC"/>
    <w:rsid w:val="00667944"/>
    <w:rsid w:val="00667A5A"/>
    <w:rsid w:val="00667E76"/>
    <w:rsid w:val="00670F84"/>
    <w:rsid w:val="00672D0B"/>
    <w:rsid w:val="00673200"/>
    <w:rsid w:val="00675063"/>
    <w:rsid w:val="006751CC"/>
    <w:rsid w:val="00675980"/>
    <w:rsid w:val="00676BB2"/>
    <w:rsid w:val="00677203"/>
    <w:rsid w:val="0067753E"/>
    <w:rsid w:val="00680087"/>
    <w:rsid w:val="00681017"/>
    <w:rsid w:val="0068177A"/>
    <w:rsid w:val="006818F1"/>
    <w:rsid w:val="00681BBC"/>
    <w:rsid w:val="0068308B"/>
    <w:rsid w:val="00685133"/>
    <w:rsid w:val="00685590"/>
    <w:rsid w:val="0068572A"/>
    <w:rsid w:val="00686347"/>
    <w:rsid w:val="0068644A"/>
    <w:rsid w:val="0068649C"/>
    <w:rsid w:val="00690CC8"/>
    <w:rsid w:val="0069246C"/>
    <w:rsid w:val="006941A2"/>
    <w:rsid w:val="0069598B"/>
    <w:rsid w:val="00696DFF"/>
    <w:rsid w:val="006A1B3D"/>
    <w:rsid w:val="006A21F6"/>
    <w:rsid w:val="006A32F4"/>
    <w:rsid w:val="006A33FD"/>
    <w:rsid w:val="006A3444"/>
    <w:rsid w:val="006A3AF1"/>
    <w:rsid w:val="006A42C6"/>
    <w:rsid w:val="006A47C5"/>
    <w:rsid w:val="006A4F07"/>
    <w:rsid w:val="006A6339"/>
    <w:rsid w:val="006A6820"/>
    <w:rsid w:val="006B1B38"/>
    <w:rsid w:val="006B2C8D"/>
    <w:rsid w:val="006B2FD7"/>
    <w:rsid w:val="006B3115"/>
    <w:rsid w:val="006B4415"/>
    <w:rsid w:val="006B54F8"/>
    <w:rsid w:val="006B5BC2"/>
    <w:rsid w:val="006B65DD"/>
    <w:rsid w:val="006B6F2D"/>
    <w:rsid w:val="006C164F"/>
    <w:rsid w:val="006C2E37"/>
    <w:rsid w:val="006C322F"/>
    <w:rsid w:val="006C3AE5"/>
    <w:rsid w:val="006C4CC6"/>
    <w:rsid w:val="006C52A8"/>
    <w:rsid w:val="006C589B"/>
    <w:rsid w:val="006C5ED5"/>
    <w:rsid w:val="006C6E4C"/>
    <w:rsid w:val="006D022F"/>
    <w:rsid w:val="006D029E"/>
    <w:rsid w:val="006D3C81"/>
    <w:rsid w:val="006D40B3"/>
    <w:rsid w:val="006D4DFF"/>
    <w:rsid w:val="006D5B80"/>
    <w:rsid w:val="006E1BE2"/>
    <w:rsid w:val="006E37F7"/>
    <w:rsid w:val="006E3819"/>
    <w:rsid w:val="006E4900"/>
    <w:rsid w:val="006E5D74"/>
    <w:rsid w:val="006E659F"/>
    <w:rsid w:val="006E7152"/>
    <w:rsid w:val="006E7C70"/>
    <w:rsid w:val="006F0481"/>
    <w:rsid w:val="006F0815"/>
    <w:rsid w:val="006F1716"/>
    <w:rsid w:val="006F2B60"/>
    <w:rsid w:val="006F2DBC"/>
    <w:rsid w:val="006F3D5E"/>
    <w:rsid w:val="006F49DD"/>
    <w:rsid w:val="006F60F0"/>
    <w:rsid w:val="007008E1"/>
    <w:rsid w:val="00702703"/>
    <w:rsid w:val="00702F40"/>
    <w:rsid w:val="00703735"/>
    <w:rsid w:val="00703A9B"/>
    <w:rsid w:val="00704E26"/>
    <w:rsid w:val="00705619"/>
    <w:rsid w:val="007063FF"/>
    <w:rsid w:val="007068F4"/>
    <w:rsid w:val="0070692A"/>
    <w:rsid w:val="00706A99"/>
    <w:rsid w:val="00712144"/>
    <w:rsid w:val="0071299D"/>
    <w:rsid w:val="007137E9"/>
    <w:rsid w:val="00715B89"/>
    <w:rsid w:val="00720557"/>
    <w:rsid w:val="00723F4D"/>
    <w:rsid w:val="0072483B"/>
    <w:rsid w:val="00725CC5"/>
    <w:rsid w:val="007276F9"/>
    <w:rsid w:val="00727BC8"/>
    <w:rsid w:val="007300A9"/>
    <w:rsid w:val="007303BB"/>
    <w:rsid w:val="00730C00"/>
    <w:rsid w:val="00731794"/>
    <w:rsid w:val="00732F1F"/>
    <w:rsid w:val="007330D5"/>
    <w:rsid w:val="0073380E"/>
    <w:rsid w:val="007339EB"/>
    <w:rsid w:val="0073546B"/>
    <w:rsid w:val="00736FA2"/>
    <w:rsid w:val="00740F8C"/>
    <w:rsid w:val="0074107C"/>
    <w:rsid w:val="00741249"/>
    <w:rsid w:val="00741282"/>
    <w:rsid w:val="00743D9B"/>
    <w:rsid w:val="007441A4"/>
    <w:rsid w:val="0074585E"/>
    <w:rsid w:val="00746236"/>
    <w:rsid w:val="00747B6E"/>
    <w:rsid w:val="00751139"/>
    <w:rsid w:val="0075133E"/>
    <w:rsid w:val="00751E63"/>
    <w:rsid w:val="00752714"/>
    <w:rsid w:val="00753657"/>
    <w:rsid w:val="00754C86"/>
    <w:rsid w:val="00755178"/>
    <w:rsid w:val="007551C5"/>
    <w:rsid w:val="00755938"/>
    <w:rsid w:val="00760B16"/>
    <w:rsid w:val="00760D83"/>
    <w:rsid w:val="00760EA4"/>
    <w:rsid w:val="0076232E"/>
    <w:rsid w:val="007653FB"/>
    <w:rsid w:val="007655F0"/>
    <w:rsid w:val="007657BB"/>
    <w:rsid w:val="00765FFB"/>
    <w:rsid w:val="007676C2"/>
    <w:rsid w:val="0077020D"/>
    <w:rsid w:val="007704BB"/>
    <w:rsid w:val="007704C0"/>
    <w:rsid w:val="00771451"/>
    <w:rsid w:val="007717E1"/>
    <w:rsid w:val="00773141"/>
    <w:rsid w:val="00773F06"/>
    <w:rsid w:val="007758F9"/>
    <w:rsid w:val="00776EA5"/>
    <w:rsid w:val="0078013D"/>
    <w:rsid w:val="0078189D"/>
    <w:rsid w:val="00781E2D"/>
    <w:rsid w:val="00782ACF"/>
    <w:rsid w:val="00782D82"/>
    <w:rsid w:val="007832B8"/>
    <w:rsid w:val="00784D73"/>
    <w:rsid w:val="007852BF"/>
    <w:rsid w:val="00787495"/>
    <w:rsid w:val="0079015A"/>
    <w:rsid w:val="007904B6"/>
    <w:rsid w:val="007905DA"/>
    <w:rsid w:val="0079164A"/>
    <w:rsid w:val="00791C89"/>
    <w:rsid w:val="0079250F"/>
    <w:rsid w:val="00792D11"/>
    <w:rsid w:val="007937BE"/>
    <w:rsid w:val="00793A34"/>
    <w:rsid w:val="00793E79"/>
    <w:rsid w:val="007948DC"/>
    <w:rsid w:val="0079538D"/>
    <w:rsid w:val="007960F6"/>
    <w:rsid w:val="00796305"/>
    <w:rsid w:val="007965CB"/>
    <w:rsid w:val="00796939"/>
    <w:rsid w:val="0079718A"/>
    <w:rsid w:val="0079773B"/>
    <w:rsid w:val="0079775C"/>
    <w:rsid w:val="0079779C"/>
    <w:rsid w:val="007A08FD"/>
    <w:rsid w:val="007A1778"/>
    <w:rsid w:val="007A180F"/>
    <w:rsid w:val="007A1BC1"/>
    <w:rsid w:val="007A3171"/>
    <w:rsid w:val="007A3391"/>
    <w:rsid w:val="007A4C0B"/>
    <w:rsid w:val="007A4D24"/>
    <w:rsid w:val="007A52E1"/>
    <w:rsid w:val="007A6B94"/>
    <w:rsid w:val="007A6EC2"/>
    <w:rsid w:val="007A6F55"/>
    <w:rsid w:val="007B02B4"/>
    <w:rsid w:val="007B0F00"/>
    <w:rsid w:val="007B12E5"/>
    <w:rsid w:val="007B3E1D"/>
    <w:rsid w:val="007B5AFC"/>
    <w:rsid w:val="007B5CAD"/>
    <w:rsid w:val="007B638F"/>
    <w:rsid w:val="007B6930"/>
    <w:rsid w:val="007B6C43"/>
    <w:rsid w:val="007C010A"/>
    <w:rsid w:val="007C086B"/>
    <w:rsid w:val="007C15B1"/>
    <w:rsid w:val="007C2B8E"/>
    <w:rsid w:val="007C2DDB"/>
    <w:rsid w:val="007C3BE5"/>
    <w:rsid w:val="007C3C8C"/>
    <w:rsid w:val="007C4481"/>
    <w:rsid w:val="007C6041"/>
    <w:rsid w:val="007C64E2"/>
    <w:rsid w:val="007C7BC5"/>
    <w:rsid w:val="007D2C32"/>
    <w:rsid w:val="007D357A"/>
    <w:rsid w:val="007D43AB"/>
    <w:rsid w:val="007D46CC"/>
    <w:rsid w:val="007D4794"/>
    <w:rsid w:val="007D58CF"/>
    <w:rsid w:val="007D59EB"/>
    <w:rsid w:val="007D68D4"/>
    <w:rsid w:val="007E270D"/>
    <w:rsid w:val="007E2E8E"/>
    <w:rsid w:val="007E31B3"/>
    <w:rsid w:val="007E5AFE"/>
    <w:rsid w:val="007E601D"/>
    <w:rsid w:val="007E64D2"/>
    <w:rsid w:val="007E6B49"/>
    <w:rsid w:val="007E740E"/>
    <w:rsid w:val="007E7DC8"/>
    <w:rsid w:val="007E7FF6"/>
    <w:rsid w:val="007F0486"/>
    <w:rsid w:val="007F1DCD"/>
    <w:rsid w:val="007F2001"/>
    <w:rsid w:val="007F49A1"/>
    <w:rsid w:val="007F5A88"/>
    <w:rsid w:val="007F5EAF"/>
    <w:rsid w:val="007F6415"/>
    <w:rsid w:val="007F7839"/>
    <w:rsid w:val="00800B22"/>
    <w:rsid w:val="00800B74"/>
    <w:rsid w:val="00800CAE"/>
    <w:rsid w:val="008021C7"/>
    <w:rsid w:val="0080224E"/>
    <w:rsid w:val="00802983"/>
    <w:rsid w:val="0080359E"/>
    <w:rsid w:val="0080381E"/>
    <w:rsid w:val="00803B93"/>
    <w:rsid w:val="008040CA"/>
    <w:rsid w:val="00804EB1"/>
    <w:rsid w:val="00805448"/>
    <w:rsid w:val="008067A9"/>
    <w:rsid w:val="00806B8B"/>
    <w:rsid w:val="0080707B"/>
    <w:rsid w:val="008079BF"/>
    <w:rsid w:val="00807E75"/>
    <w:rsid w:val="00810D5F"/>
    <w:rsid w:val="00810E79"/>
    <w:rsid w:val="00811489"/>
    <w:rsid w:val="008138BE"/>
    <w:rsid w:val="00814337"/>
    <w:rsid w:val="0081631F"/>
    <w:rsid w:val="0081663A"/>
    <w:rsid w:val="008171DC"/>
    <w:rsid w:val="0082016A"/>
    <w:rsid w:val="008208B4"/>
    <w:rsid w:val="00820B89"/>
    <w:rsid w:val="0082137D"/>
    <w:rsid w:val="0082232B"/>
    <w:rsid w:val="00822964"/>
    <w:rsid w:val="008231E3"/>
    <w:rsid w:val="00823B35"/>
    <w:rsid w:val="008276E3"/>
    <w:rsid w:val="00827891"/>
    <w:rsid w:val="00827910"/>
    <w:rsid w:val="008339C2"/>
    <w:rsid w:val="0083486A"/>
    <w:rsid w:val="00836377"/>
    <w:rsid w:val="00837398"/>
    <w:rsid w:val="008401D2"/>
    <w:rsid w:val="00840F6E"/>
    <w:rsid w:val="00844012"/>
    <w:rsid w:val="00844230"/>
    <w:rsid w:val="00846788"/>
    <w:rsid w:val="00847206"/>
    <w:rsid w:val="008509F0"/>
    <w:rsid w:val="00850A08"/>
    <w:rsid w:val="008514AF"/>
    <w:rsid w:val="008514EE"/>
    <w:rsid w:val="00851D17"/>
    <w:rsid w:val="00851DA6"/>
    <w:rsid w:val="00851DCA"/>
    <w:rsid w:val="00852540"/>
    <w:rsid w:val="00852F6F"/>
    <w:rsid w:val="0085310E"/>
    <w:rsid w:val="0085377D"/>
    <w:rsid w:val="0085390B"/>
    <w:rsid w:val="00853F67"/>
    <w:rsid w:val="0085448A"/>
    <w:rsid w:val="00854DA4"/>
    <w:rsid w:val="008557B0"/>
    <w:rsid w:val="00855977"/>
    <w:rsid w:val="00855DC6"/>
    <w:rsid w:val="00856236"/>
    <w:rsid w:val="0085668F"/>
    <w:rsid w:val="00856C9B"/>
    <w:rsid w:val="00857A0E"/>
    <w:rsid w:val="0086059F"/>
    <w:rsid w:val="00861308"/>
    <w:rsid w:val="00861F76"/>
    <w:rsid w:val="008624F7"/>
    <w:rsid w:val="0086256D"/>
    <w:rsid w:val="00862A8C"/>
    <w:rsid w:val="008662D4"/>
    <w:rsid w:val="0086740E"/>
    <w:rsid w:val="008677EA"/>
    <w:rsid w:val="00867A50"/>
    <w:rsid w:val="00867DE2"/>
    <w:rsid w:val="00870EF5"/>
    <w:rsid w:val="00871AE8"/>
    <w:rsid w:val="00872448"/>
    <w:rsid w:val="0087255B"/>
    <w:rsid w:val="00872FE2"/>
    <w:rsid w:val="008732EA"/>
    <w:rsid w:val="00873D50"/>
    <w:rsid w:val="0087423C"/>
    <w:rsid w:val="008759F6"/>
    <w:rsid w:val="0087617E"/>
    <w:rsid w:val="00877548"/>
    <w:rsid w:val="008779F4"/>
    <w:rsid w:val="008816D8"/>
    <w:rsid w:val="008832E2"/>
    <w:rsid w:val="00883FAF"/>
    <w:rsid w:val="00884B68"/>
    <w:rsid w:val="00884BC6"/>
    <w:rsid w:val="0088574C"/>
    <w:rsid w:val="008864E4"/>
    <w:rsid w:val="00886992"/>
    <w:rsid w:val="00886E36"/>
    <w:rsid w:val="0088777F"/>
    <w:rsid w:val="00890B1D"/>
    <w:rsid w:val="008915FF"/>
    <w:rsid w:val="00893F16"/>
    <w:rsid w:val="008958D7"/>
    <w:rsid w:val="00896905"/>
    <w:rsid w:val="0089726D"/>
    <w:rsid w:val="008978D3"/>
    <w:rsid w:val="008A025D"/>
    <w:rsid w:val="008A1066"/>
    <w:rsid w:val="008A5C46"/>
    <w:rsid w:val="008A7104"/>
    <w:rsid w:val="008A720B"/>
    <w:rsid w:val="008A7471"/>
    <w:rsid w:val="008A7864"/>
    <w:rsid w:val="008A7A0D"/>
    <w:rsid w:val="008B1410"/>
    <w:rsid w:val="008B322F"/>
    <w:rsid w:val="008B4644"/>
    <w:rsid w:val="008B4770"/>
    <w:rsid w:val="008B4921"/>
    <w:rsid w:val="008B56A9"/>
    <w:rsid w:val="008B5912"/>
    <w:rsid w:val="008B5E9E"/>
    <w:rsid w:val="008B67D0"/>
    <w:rsid w:val="008C107D"/>
    <w:rsid w:val="008C281D"/>
    <w:rsid w:val="008C2F1E"/>
    <w:rsid w:val="008C34A9"/>
    <w:rsid w:val="008C44DD"/>
    <w:rsid w:val="008C482E"/>
    <w:rsid w:val="008C5B47"/>
    <w:rsid w:val="008C6642"/>
    <w:rsid w:val="008C77B5"/>
    <w:rsid w:val="008D0F7A"/>
    <w:rsid w:val="008D33DC"/>
    <w:rsid w:val="008D3B96"/>
    <w:rsid w:val="008D3FF3"/>
    <w:rsid w:val="008D4536"/>
    <w:rsid w:val="008D4A85"/>
    <w:rsid w:val="008D5E13"/>
    <w:rsid w:val="008D6503"/>
    <w:rsid w:val="008D689E"/>
    <w:rsid w:val="008D7DA4"/>
    <w:rsid w:val="008E0142"/>
    <w:rsid w:val="008E1E5C"/>
    <w:rsid w:val="008E1F5D"/>
    <w:rsid w:val="008E23B9"/>
    <w:rsid w:val="008E23F7"/>
    <w:rsid w:val="008E252C"/>
    <w:rsid w:val="008E2F59"/>
    <w:rsid w:val="008E3088"/>
    <w:rsid w:val="008E33CF"/>
    <w:rsid w:val="008E3B32"/>
    <w:rsid w:val="008E54FC"/>
    <w:rsid w:val="008E5EEE"/>
    <w:rsid w:val="008E5F6A"/>
    <w:rsid w:val="008E6394"/>
    <w:rsid w:val="008E6C90"/>
    <w:rsid w:val="008E6E10"/>
    <w:rsid w:val="008F0A94"/>
    <w:rsid w:val="008F2091"/>
    <w:rsid w:val="008F3AEF"/>
    <w:rsid w:val="008F3EF9"/>
    <w:rsid w:val="008F42A9"/>
    <w:rsid w:val="008F5C23"/>
    <w:rsid w:val="008F6245"/>
    <w:rsid w:val="008F69CD"/>
    <w:rsid w:val="008F70B5"/>
    <w:rsid w:val="009015F8"/>
    <w:rsid w:val="00901AB6"/>
    <w:rsid w:val="00902F5B"/>
    <w:rsid w:val="009030D0"/>
    <w:rsid w:val="00904066"/>
    <w:rsid w:val="0090569B"/>
    <w:rsid w:val="009075FD"/>
    <w:rsid w:val="00910ADA"/>
    <w:rsid w:val="00911934"/>
    <w:rsid w:val="00912110"/>
    <w:rsid w:val="00912EB3"/>
    <w:rsid w:val="00913168"/>
    <w:rsid w:val="009139CC"/>
    <w:rsid w:val="009144A1"/>
    <w:rsid w:val="00914EF1"/>
    <w:rsid w:val="00916592"/>
    <w:rsid w:val="009167A8"/>
    <w:rsid w:val="00916C08"/>
    <w:rsid w:val="00917A06"/>
    <w:rsid w:val="00917C7C"/>
    <w:rsid w:val="0092010C"/>
    <w:rsid w:val="009240ED"/>
    <w:rsid w:val="00924E33"/>
    <w:rsid w:val="00924E7B"/>
    <w:rsid w:val="00925501"/>
    <w:rsid w:val="00925ED3"/>
    <w:rsid w:val="00926399"/>
    <w:rsid w:val="00926E61"/>
    <w:rsid w:val="00930184"/>
    <w:rsid w:val="00932097"/>
    <w:rsid w:val="009327C1"/>
    <w:rsid w:val="00932B42"/>
    <w:rsid w:val="00932CA7"/>
    <w:rsid w:val="00933494"/>
    <w:rsid w:val="00933D24"/>
    <w:rsid w:val="00934F38"/>
    <w:rsid w:val="009373A3"/>
    <w:rsid w:val="00937D73"/>
    <w:rsid w:val="00941423"/>
    <w:rsid w:val="00941509"/>
    <w:rsid w:val="00941AD5"/>
    <w:rsid w:val="00941EE5"/>
    <w:rsid w:val="00943555"/>
    <w:rsid w:val="00944074"/>
    <w:rsid w:val="009444E2"/>
    <w:rsid w:val="00945184"/>
    <w:rsid w:val="00945E73"/>
    <w:rsid w:val="00947A81"/>
    <w:rsid w:val="00947FEF"/>
    <w:rsid w:val="00952DA5"/>
    <w:rsid w:val="009530F3"/>
    <w:rsid w:val="00953973"/>
    <w:rsid w:val="009568AD"/>
    <w:rsid w:val="00956AB8"/>
    <w:rsid w:val="009606CD"/>
    <w:rsid w:val="009638CF"/>
    <w:rsid w:val="00963CD9"/>
    <w:rsid w:val="00965807"/>
    <w:rsid w:val="00966A08"/>
    <w:rsid w:val="00967B01"/>
    <w:rsid w:val="009709EB"/>
    <w:rsid w:val="00971FC5"/>
    <w:rsid w:val="00973569"/>
    <w:rsid w:val="00973FA5"/>
    <w:rsid w:val="009740CD"/>
    <w:rsid w:val="00974C68"/>
    <w:rsid w:val="00975CFD"/>
    <w:rsid w:val="00976001"/>
    <w:rsid w:val="009769B2"/>
    <w:rsid w:val="00977919"/>
    <w:rsid w:val="009809F4"/>
    <w:rsid w:val="00980CD2"/>
    <w:rsid w:val="00982267"/>
    <w:rsid w:val="009833C9"/>
    <w:rsid w:val="009834FB"/>
    <w:rsid w:val="009840C3"/>
    <w:rsid w:val="00984E64"/>
    <w:rsid w:val="00985BEE"/>
    <w:rsid w:val="00987782"/>
    <w:rsid w:val="00990909"/>
    <w:rsid w:val="00990993"/>
    <w:rsid w:val="00990B32"/>
    <w:rsid w:val="00991D94"/>
    <w:rsid w:val="00991E75"/>
    <w:rsid w:val="0099298D"/>
    <w:rsid w:val="00993CE9"/>
    <w:rsid w:val="00994E95"/>
    <w:rsid w:val="00995349"/>
    <w:rsid w:val="00995468"/>
    <w:rsid w:val="00997BFD"/>
    <w:rsid w:val="009A0C60"/>
    <w:rsid w:val="009A165D"/>
    <w:rsid w:val="009A17E8"/>
    <w:rsid w:val="009A44B8"/>
    <w:rsid w:val="009A4500"/>
    <w:rsid w:val="009A4ED8"/>
    <w:rsid w:val="009A72C8"/>
    <w:rsid w:val="009B06CD"/>
    <w:rsid w:val="009B0E3C"/>
    <w:rsid w:val="009B11C0"/>
    <w:rsid w:val="009B23F9"/>
    <w:rsid w:val="009B3818"/>
    <w:rsid w:val="009B3973"/>
    <w:rsid w:val="009B3BB0"/>
    <w:rsid w:val="009B47E0"/>
    <w:rsid w:val="009B548F"/>
    <w:rsid w:val="009B5FF8"/>
    <w:rsid w:val="009B6CD3"/>
    <w:rsid w:val="009B780C"/>
    <w:rsid w:val="009C00BC"/>
    <w:rsid w:val="009C055D"/>
    <w:rsid w:val="009C0ADF"/>
    <w:rsid w:val="009C0DB7"/>
    <w:rsid w:val="009C11E1"/>
    <w:rsid w:val="009C13CC"/>
    <w:rsid w:val="009C1844"/>
    <w:rsid w:val="009C2227"/>
    <w:rsid w:val="009C32EA"/>
    <w:rsid w:val="009C473E"/>
    <w:rsid w:val="009C7AF8"/>
    <w:rsid w:val="009C7DAE"/>
    <w:rsid w:val="009D01E5"/>
    <w:rsid w:val="009D157B"/>
    <w:rsid w:val="009D1956"/>
    <w:rsid w:val="009D324D"/>
    <w:rsid w:val="009D3864"/>
    <w:rsid w:val="009D387E"/>
    <w:rsid w:val="009D57C9"/>
    <w:rsid w:val="009D7167"/>
    <w:rsid w:val="009D7832"/>
    <w:rsid w:val="009D7E6E"/>
    <w:rsid w:val="009D7F35"/>
    <w:rsid w:val="009D7FA3"/>
    <w:rsid w:val="009E0053"/>
    <w:rsid w:val="009E0200"/>
    <w:rsid w:val="009E0AB0"/>
    <w:rsid w:val="009E0E74"/>
    <w:rsid w:val="009E15E3"/>
    <w:rsid w:val="009E2059"/>
    <w:rsid w:val="009E2248"/>
    <w:rsid w:val="009E3C7F"/>
    <w:rsid w:val="009E40EB"/>
    <w:rsid w:val="009E7E02"/>
    <w:rsid w:val="009F05E4"/>
    <w:rsid w:val="009F292E"/>
    <w:rsid w:val="009F44F7"/>
    <w:rsid w:val="009F4ED0"/>
    <w:rsid w:val="009F5303"/>
    <w:rsid w:val="009F59D9"/>
    <w:rsid w:val="009F6E61"/>
    <w:rsid w:val="009F75D5"/>
    <w:rsid w:val="009F7749"/>
    <w:rsid w:val="00A0053E"/>
    <w:rsid w:val="00A00717"/>
    <w:rsid w:val="00A0114D"/>
    <w:rsid w:val="00A02D0A"/>
    <w:rsid w:val="00A03CA6"/>
    <w:rsid w:val="00A042A4"/>
    <w:rsid w:val="00A04905"/>
    <w:rsid w:val="00A05027"/>
    <w:rsid w:val="00A05DFB"/>
    <w:rsid w:val="00A06AE7"/>
    <w:rsid w:val="00A06F0E"/>
    <w:rsid w:val="00A07764"/>
    <w:rsid w:val="00A102F3"/>
    <w:rsid w:val="00A11530"/>
    <w:rsid w:val="00A1185E"/>
    <w:rsid w:val="00A14B1B"/>
    <w:rsid w:val="00A155AC"/>
    <w:rsid w:val="00A161BC"/>
    <w:rsid w:val="00A16775"/>
    <w:rsid w:val="00A16F33"/>
    <w:rsid w:val="00A173AB"/>
    <w:rsid w:val="00A17BBE"/>
    <w:rsid w:val="00A20CD7"/>
    <w:rsid w:val="00A20FD6"/>
    <w:rsid w:val="00A2112C"/>
    <w:rsid w:val="00A218F3"/>
    <w:rsid w:val="00A21982"/>
    <w:rsid w:val="00A22B1D"/>
    <w:rsid w:val="00A22B1F"/>
    <w:rsid w:val="00A24D55"/>
    <w:rsid w:val="00A270CE"/>
    <w:rsid w:val="00A27F4A"/>
    <w:rsid w:val="00A303B5"/>
    <w:rsid w:val="00A303D6"/>
    <w:rsid w:val="00A30647"/>
    <w:rsid w:val="00A30EF5"/>
    <w:rsid w:val="00A3242C"/>
    <w:rsid w:val="00A33CAE"/>
    <w:rsid w:val="00A33E9F"/>
    <w:rsid w:val="00A3474D"/>
    <w:rsid w:val="00A3495C"/>
    <w:rsid w:val="00A34D2A"/>
    <w:rsid w:val="00A352CA"/>
    <w:rsid w:val="00A3606F"/>
    <w:rsid w:val="00A3656E"/>
    <w:rsid w:val="00A36853"/>
    <w:rsid w:val="00A370E7"/>
    <w:rsid w:val="00A37308"/>
    <w:rsid w:val="00A42177"/>
    <w:rsid w:val="00A437C3"/>
    <w:rsid w:val="00A43F2C"/>
    <w:rsid w:val="00A44BFD"/>
    <w:rsid w:val="00A46CF7"/>
    <w:rsid w:val="00A47BCC"/>
    <w:rsid w:val="00A51014"/>
    <w:rsid w:val="00A53A7A"/>
    <w:rsid w:val="00A53D75"/>
    <w:rsid w:val="00A54AFD"/>
    <w:rsid w:val="00A55706"/>
    <w:rsid w:val="00A578E0"/>
    <w:rsid w:val="00A60735"/>
    <w:rsid w:val="00A60970"/>
    <w:rsid w:val="00A61570"/>
    <w:rsid w:val="00A61A5E"/>
    <w:rsid w:val="00A62AB9"/>
    <w:rsid w:val="00A6330B"/>
    <w:rsid w:val="00A63728"/>
    <w:rsid w:val="00A63E6F"/>
    <w:rsid w:val="00A66BCF"/>
    <w:rsid w:val="00A713BB"/>
    <w:rsid w:val="00A7260F"/>
    <w:rsid w:val="00A767B5"/>
    <w:rsid w:val="00A768BB"/>
    <w:rsid w:val="00A81570"/>
    <w:rsid w:val="00A840BD"/>
    <w:rsid w:val="00A87608"/>
    <w:rsid w:val="00A87CB9"/>
    <w:rsid w:val="00A87E04"/>
    <w:rsid w:val="00A90947"/>
    <w:rsid w:val="00A916ED"/>
    <w:rsid w:val="00A935B3"/>
    <w:rsid w:val="00A93F4D"/>
    <w:rsid w:val="00A94DF8"/>
    <w:rsid w:val="00A9644D"/>
    <w:rsid w:val="00A96B4D"/>
    <w:rsid w:val="00A96C9F"/>
    <w:rsid w:val="00A97C25"/>
    <w:rsid w:val="00A97D0B"/>
    <w:rsid w:val="00AA105B"/>
    <w:rsid w:val="00AA2C32"/>
    <w:rsid w:val="00AA2D99"/>
    <w:rsid w:val="00AA4189"/>
    <w:rsid w:val="00AA483F"/>
    <w:rsid w:val="00AA48D3"/>
    <w:rsid w:val="00AA4EC8"/>
    <w:rsid w:val="00AA5889"/>
    <w:rsid w:val="00AB0C83"/>
    <w:rsid w:val="00AB1498"/>
    <w:rsid w:val="00AB30DD"/>
    <w:rsid w:val="00AB3FB1"/>
    <w:rsid w:val="00AB47AF"/>
    <w:rsid w:val="00AB57F5"/>
    <w:rsid w:val="00AB6046"/>
    <w:rsid w:val="00AB7D81"/>
    <w:rsid w:val="00AC0213"/>
    <w:rsid w:val="00AC16C3"/>
    <w:rsid w:val="00AC25EC"/>
    <w:rsid w:val="00AC2C5D"/>
    <w:rsid w:val="00AC30A2"/>
    <w:rsid w:val="00AC34A9"/>
    <w:rsid w:val="00AC3907"/>
    <w:rsid w:val="00AC5CB7"/>
    <w:rsid w:val="00AC692D"/>
    <w:rsid w:val="00AC705A"/>
    <w:rsid w:val="00AC7BA5"/>
    <w:rsid w:val="00AC7C86"/>
    <w:rsid w:val="00AD0836"/>
    <w:rsid w:val="00AD319F"/>
    <w:rsid w:val="00AD4B09"/>
    <w:rsid w:val="00AD4F91"/>
    <w:rsid w:val="00AD535F"/>
    <w:rsid w:val="00AD725B"/>
    <w:rsid w:val="00AD76B6"/>
    <w:rsid w:val="00AE0E4C"/>
    <w:rsid w:val="00AE1331"/>
    <w:rsid w:val="00AE3E60"/>
    <w:rsid w:val="00AE45C5"/>
    <w:rsid w:val="00AE4B46"/>
    <w:rsid w:val="00AE5B7B"/>
    <w:rsid w:val="00AE5CD7"/>
    <w:rsid w:val="00AE6154"/>
    <w:rsid w:val="00AE6433"/>
    <w:rsid w:val="00AE6BF4"/>
    <w:rsid w:val="00AE6F31"/>
    <w:rsid w:val="00AE79D8"/>
    <w:rsid w:val="00AF0753"/>
    <w:rsid w:val="00AF184A"/>
    <w:rsid w:val="00AF2613"/>
    <w:rsid w:val="00AF364B"/>
    <w:rsid w:val="00AF3CBC"/>
    <w:rsid w:val="00AF3F38"/>
    <w:rsid w:val="00AF429E"/>
    <w:rsid w:val="00AF5AA4"/>
    <w:rsid w:val="00AF5BCD"/>
    <w:rsid w:val="00AF6AC2"/>
    <w:rsid w:val="00AF7ACE"/>
    <w:rsid w:val="00B0002F"/>
    <w:rsid w:val="00B004AF"/>
    <w:rsid w:val="00B013F8"/>
    <w:rsid w:val="00B0175F"/>
    <w:rsid w:val="00B02E1E"/>
    <w:rsid w:val="00B03D30"/>
    <w:rsid w:val="00B047D4"/>
    <w:rsid w:val="00B04B42"/>
    <w:rsid w:val="00B04D2C"/>
    <w:rsid w:val="00B04E90"/>
    <w:rsid w:val="00B05D9E"/>
    <w:rsid w:val="00B06B38"/>
    <w:rsid w:val="00B06D9C"/>
    <w:rsid w:val="00B1047E"/>
    <w:rsid w:val="00B10A3D"/>
    <w:rsid w:val="00B11155"/>
    <w:rsid w:val="00B112C7"/>
    <w:rsid w:val="00B12B2A"/>
    <w:rsid w:val="00B1352C"/>
    <w:rsid w:val="00B16111"/>
    <w:rsid w:val="00B1615F"/>
    <w:rsid w:val="00B169EB"/>
    <w:rsid w:val="00B16AC3"/>
    <w:rsid w:val="00B17656"/>
    <w:rsid w:val="00B20749"/>
    <w:rsid w:val="00B214A0"/>
    <w:rsid w:val="00B21F93"/>
    <w:rsid w:val="00B22124"/>
    <w:rsid w:val="00B22475"/>
    <w:rsid w:val="00B22B06"/>
    <w:rsid w:val="00B23975"/>
    <w:rsid w:val="00B24D94"/>
    <w:rsid w:val="00B256C8"/>
    <w:rsid w:val="00B25A8C"/>
    <w:rsid w:val="00B25DEA"/>
    <w:rsid w:val="00B31C2F"/>
    <w:rsid w:val="00B32167"/>
    <w:rsid w:val="00B3260E"/>
    <w:rsid w:val="00B32697"/>
    <w:rsid w:val="00B34400"/>
    <w:rsid w:val="00B35269"/>
    <w:rsid w:val="00B35BEF"/>
    <w:rsid w:val="00B364DC"/>
    <w:rsid w:val="00B3710E"/>
    <w:rsid w:val="00B40914"/>
    <w:rsid w:val="00B40F41"/>
    <w:rsid w:val="00B44C66"/>
    <w:rsid w:val="00B45A17"/>
    <w:rsid w:val="00B46458"/>
    <w:rsid w:val="00B47009"/>
    <w:rsid w:val="00B47DE4"/>
    <w:rsid w:val="00B50942"/>
    <w:rsid w:val="00B52FDA"/>
    <w:rsid w:val="00B532C9"/>
    <w:rsid w:val="00B537F3"/>
    <w:rsid w:val="00B5514C"/>
    <w:rsid w:val="00B5600D"/>
    <w:rsid w:val="00B560BC"/>
    <w:rsid w:val="00B5773C"/>
    <w:rsid w:val="00B579DF"/>
    <w:rsid w:val="00B579E0"/>
    <w:rsid w:val="00B57D4B"/>
    <w:rsid w:val="00B603BE"/>
    <w:rsid w:val="00B60F64"/>
    <w:rsid w:val="00B62F8D"/>
    <w:rsid w:val="00B639CE"/>
    <w:rsid w:val="00B63CE5"/>
    <w:rsid w:val="00B63FB6"/>
    <w:rsid w:val="00B643A7"/>
    <w:rsid w:val="00B6775D"/>
    <w:rsid w:val="00B67D7A"/>
    <w:rsid w:val="00B7379E"/>
    <w:rsid w:val="00B74BE6"/>
    <w:rsid w:val="00B754EF"/>
    <w:rsid w:val="00B76E65"/>
    <w:rsid w:val="00B77A23"/>
    <w:rsid w:val="00B81ADC"/>
    <w:rsid w:val="00B826A4"/>
    <w:rsid w:val="00B84EB7"/>
    <w:rsid w:val="00B85351"/>
    <w:rsid w:val="00B857A8"/>
    <w:rsid w:val="00B8595B"/>
    <w:rsid w:val="00B864E4"/>
    <w:rsid w:val="00B86626"/>
    <w:rsid w:val="00B86B8F"/>
    <w:rsid w:val="00B871A8"/>
    <w:rsid w:val="00B875FF"/>
    <w:rsid w:val="00B8779B"/>
    <w:rsid w:val="00B879F1"/>
    <w:rsid w:val="00B90CAD"/>
    <w:rsid w:val="00B91178"/>
    <w:rsid w:val="00B923C7"/>
    <w:rsid w:val="00B9263E"/>
    <w:rsid w:val="00B92E45"/>
    <w:rsid w:val="00B93116"/>
    <w:rsid w:val="00B93E77"/>
    <w:rsid w:val="00B95546"/>
    <w:rsid w:val="00B95C5F"/>
    <w:rsid w:val="00B96828"/>
    <w:rsid w:val="00B969D3"/>
    <w:rsid w:val="00B97408"/>
    <w:rsid w:val="00B979F3"/>
    <w:rsid w:val="00BA01C0"/>
    <w:rsid w:val="00BA176B"/>
    <w:rsid w:val="00BA2C48"/>
    <w:rsid w:val="00BA30CD"/>
    <w:rsid w:val="00BA33F5"/>
    <w:rsid w:val="00BA42AD"/>
    <w:rsid w:val="00BA48CE"/>
    <w:rsid w:val="00BA48F4"/>
    <w:rsid w:val="00BA6F33"/>
    <w:rsid w:val="00BA7B67"/>
    <w:rsid w:val="00BB00E3"/>
    <w:rsid w:val="00BB09F4"/>
    <w:rsid w:val="00BB133E"/>
    <w:rsid w:val="00BB1744"/>
    <w:rsid w:val="00BB31CC"/>
    <w:rsid w:val="00BB3951"/>
    <w:rsid w:val="00BB43A2"/>
    <w:rsid w:val="00BB45ED"/>
    <w:rsid w:val="00BB4731"/>
    <w:rsid w:val="00BB47F9"/>
    <w:rsid w:val="00BB5A22"/>
    <w:rsid w:val="00BB6735"/>
    <w:rsid w:val="00BB715A"/>
    <w:rsid w:val="00BC049E"/>
    <w:rsid w:val="00BC320A"/>
    <w:rsid w:val="00BC3587"/>
    <w:rsid w:val="00BC3D1D"/>
    <w:rsid w:val="00BC6A68"/>
    <w:rsid w:val="00BC6CBF"/>
    <w:rsid w:val="00BD0E28"/>
    <w:rsid w:val="00BD444E"/>
    <w:rsid w:val="00BD47E3"/>
    <w:rsid w:val="00BD4C1C"/>
    <w:rsid w:val="00BD5A52"/>
    <w:rsid w:val="00BD5E34"/>
    <w:rsid w:val="00BD6569"/>
    <w:rsid w:val="00BE123B"/>
    <w:rsid w:val="00BE1D22"/>
    <w:rsid w:val="00BE1DCA"/>
    <w:rsid w:val="00BE1F91"/>
    <w:rsid w:val="00BE2F1E"/>
    <w:rsid w:val="00BE3A93"/>
    <w:rsid w:val="00BE3DFC"/>
    <w:rsid w:val="00BE77BA"/>
    <w:rsid w:val="00BE78AD"/>
    <w:rsid w:val="00BF10CE"/>
    <w:rsid w:val="00BF1238"/>
    <w:rsid w:val="00BF171E"/>
    <w:rsid w:val="00BF68F8"/>
    <w:rsid w:val="00BF6B8D"/>
    <w:rsid w:val="00C004AB"/>
    <w:rsid w:val="00C0503B"/>
    <w:rsid w:val="00C06512"/>
    <w:rsid w:val="00C078DE"/>
    <w:rsid w:val="00C12873"/>
    <w:rsid w:val="00C165C2"/>
    <w:rsid w:val="00C17E51"/>
    <w:rsid w:val="00C2034A"/>
    <w:rsid w:val="00C21F2E"/>
    <w:rsid w:val="00C23304"/>
    <w:rsid w:val="00C25425"/>
    <w:rsid w:val="00C260E6"/>
    <w:rsid w:val="00C26A9B"/>
    <w:rsid w:val="00C26B4F"/>
    <w:rsid w:val="00C27409"/>
    <w:rsid w:val="00C27CE5"/>
    <w:rsid w:val="00C27F52"/>
    <w:rsid w:val="00C3038E"/>
    <w:rsid w:val="00C3112F"/>
    <w:rsid w:val="00C3268F"/>
    <w:rsid w:val="00C32C0C"/>
    <w:rsid w:val="00C3318A"/>
    <w:rsid w:val="00C33E43"/>
    <w:rsid w:val="00C34142"/>
    <w:rsid w:val="00C34834"/>
    <w:rsid w:val="00C35BCA"/>
    <w:rsid w:val="00C35DE7"/>
    <w:rsid w:val="00C36C57"/>
    <w:rsid w:val="00C4028C"/>
    <w:rsid w:val="00C415B7"/>
    <w:rsid w:val="00C419C8"/>
    <w:rsid w:val="00C42AB6"/>
    <w:rsid w:val="00C42EC5"/>
    <w:rsid w:val="00C43045"/>
    <w:rsid w:val="00C44737"/>
    <w:rsid w:val="00C457E5"/>
    <w:rsid w:val="00C457FA"/>
    <w:rsid w:val="00C47E84"/>
    <w:rsid w:val="00C47FAB"/>
    <w:rsid w:val="00C5014C"/>
    <w:rsid w:val="00C50E7B"/>
    <w:rsid w:val="00C5287B"/>
    <w:rsid w:val="00C52DB2"/>
    <w:rsid w:val="00C543D6"/>
    <w:rsid w:val="00C54DC0"/>
    <w:rsid w:val="00C570CE"/>
    <w:rsid w:val="00C57B41"/>
    <w:rsid w:val="00C602EA"/>
    <w:rsid w:val="00C619E3"/>
    <w:rsid w:val="00C62342"/>
    <w:rsid w:val="00C6315B"/>
    <w:rsid w:val="00C63D9F"/>
    <w:rsid w:val="00C649F4"/>
    <w:rsid w:val="00C64D6E"/>
    <w:rsid w:val="00C66F7E"/>
    <w:rsid w:val="00C70F2B"/>
    <w:rsid w:val="00C72545"/>
    <w:rsid w:val="00C72E79"/>
    <w:rsid w:val="00C7403B"/>
    <w:rsid w:val="00C74C45"/>
    <w:rsid w:val="00C75F27"/>
    <w:rsid w:val="00C767B7"/>
    <w:rsid w:val="00C77854"/>
    <w:rsid w:val="00C77E4C"/>
    <w:rsid w:val="00C80C83"/>
    <w:rsid w:val="00C827F6"/>
    <w:rsid w:val="00C8284E"/>
    <w:rsid w:val="00C84C52"/>
    <w:rsid w:val="00C85FD0"/>
    <w:rsid w:val="00C86C37"/>
    <w:rsid w:val="00C86DEF"/>
    <w:rsid w:val="00C90639"/>
    <w:rsid w:val="00C909D7"/>
    <w:rsid w:val="00C912E7"/>
    <w:rsid w:val="00C91EF3"/>
    <w:rsid w:val="00C93A9E"/>
    <w:rsid w:val="00C941E2"/>
    <w:rsid w:val="00CA101F"/>
    <w:rsid w:val="00CA1BB6"/>
    <w:rsid w:val="00CA1F90"/>
    <w:rsid w:val="00CA3C63"/>
    <w:rsid w:val="00CA5444"/>
    <w:rsid w:val="00CA5555"/>
    <w:rsid w:val="00CA5785"/>
    <w:rsid w:val="00CA583A"/>
    <w:rsid w:val="00CA5C8F"/>
    <w:rsid w:val="00CA5FC6"/>
    <w:rsid w:val="00CA6745"/>
    <w:rsid w:val="00CB37D5"/>
    <w:rsid w:val="00CB4503"/>
    <w:rsid w:val="00CB4B02"/>
    <w:rsid w:val="00CB70DF"/>
    <w:rsid w:val="00CC0AA0"/>
    <w:rsid w:val="00CC0EA5"/>
    <w:rsid w:val="00CC12EB"/>
    <w:rsid w:val="00CC152D"/>
    <w:rsid w:val="00CC2872"/>
    <w:rsid w:val="00CC2D13"/>
    <w:rsid w:val="00CC2EC0"/>
    <w:rsid w:val="00CC3231"/>
    <w:rsid w:val="00CC57A7"/>
    <w:rsid w:val="00CC5A4C"/>
    <w:rsid w:val="00CC65A0"/>
    <w:rsid w:val="00CC710F"/>
    <w:rsid w:val="00CC79BB"/>
    <w:rsid w:val="00CC7AC7"/>
    <w:rsid w:val="00CD088E"/>
    <w:rsid w:val="00CD0B5F"/>
    <w:rsid w:val="00CD0BDC"/>
    <w:rsid w:val="00CD1B1B"/>
    <w:rsid w:val="00CD2A77"/>
    <w:rsid w:val="00CD2C98"/>
    <w:rsid w:val="00CD3155"/>
    <w:rsid w:val="00CD4066"/>
    <w:rsid w:val="00CD4F89"/>
    <w:rsid w:val="00CD505C"/>
    <w:rsid w:val="00CD5153"/>
    <w:rsid w:val="00CD5B40"/>
    <w:rsid w:val="00CD5CC3"/>
    <w:rsid w:val="00CD6005"/>
    <w:rsid w:val="00CD6D49"/>
    <w:rsid w:val="00CD7DC4"/>
    <w:rsid w:val="00CD7F2A"/>
    <w:rsid w:val="00CE0827"/>
    <w:rsid w:val="00CE1DF3"/>
    <w:rsid w:val="00CE3E55"/>
    <w:rsid w:val="00CE491D"/>
    <w:rsid w:val="00CE592C"/>
    <w:rsid w:val="00CE675F"/>
    <w:rsid w:val="00CE6DFD"/>
    <w:rsid w:val="00CE7CA7"/>
    <w:rsid w:val="00CF1195"/>
    <w:rsid w:val="00CF160E"/>
    <w:rsid w:val="00CF1630"/>
    <w:rsid w:val="00CF184D"/>
    <w:rsid w:val="00CF2889"/>
    <w:rsid w:val="00CF3156"/>
    <w:rsid w:val="00CF35D2"/>
    <w:rsid w:val="00CF6978"/>
    <w:rsid w:val="00CF6F4A"/>
    <w:rsid w:val="00CF71E5"/>
    <w:rsid w:val="00CF7BF3"/>
    <w:rsid w:val="00CF7F1B"/>
    <w:rsid w:val="00D013E7"/>
    <w:rsid w:val="00D018B0"/>
    <w:rsid w:val="00D01D59"/>
    <w:rsid w:val="00D01FC4"/>
    <w:rsid w:val="00D023D2"/>
    <w:rsid w:val="00D02D5E"/>
    <w:rsid w:val="00D02D66"/>
    <w:rsid w:val="00D0358B"/>
    <w:rsid w:val="00D05B9A"/>
    <w:rsid w:val="00D066AA"/>
    <w:rsid w:val="00D10C9D"/>
    <w:rsid w:val="00D113B3"/>
    <w:rsid w:val="00D11C48"/>
    <w:rsid w:val="00D12302"/>
    <w:rsid w:val="00D12473"/>
    <w:rsid w:val="00D126B0"/>
    <w:rsid w:val="00D131F1"/>
    <w:rsid w:val="00D13421"/>
    <w:rsid w:val="00D13741"/>
    <w:rsid w:val="00D14831"/>
    <w:rsid w:val="00D17DDF"/>
    <w:rsid w:val="00D17FC2"/>
    <w:rsid w:val="00D20038"/>
    <w:rsid w:val="00D2075C"/>
    <w:rsid w:val="00D2098F"/>
    <w:rsid w:val="00D20F13"/>
    <w:rsid w:val="00D21738"/>
    <w:rsid w:val="00D21CC3"/>
    <w:rsid w:val="00D21F8B"/>
    <w:rsid w:val="00D22F38"/>
    <w:rsid w:val="00D23AF5"/>
    <w:rsid w:val="00D23B4E"/>
    <w:rsid w:val="00D241B2"/>
    <w:rsid w:val="00D24F14"/>
    <w:rsid w:val="00D259AE"/>
    <w:rsid w:val="00D25C85"/>
    <w:rsid w:val="00D26065"/>
    <w:rsid w:val="00D26166"/>
    <w:rsid w:val="00D26FF8"/>
    <w:rsid w:val="00D2792D"/>
    <w:rsid w:val="00D279AF"/>
    <w:rsid w:val="00D27D95"/>
    <w:rsid w:val="00D31F3F"/>
    <w:rsid w:val="00D32B53"/>
    <w:rsid w:val="00D338C2"/>
    <w:rsid w:val="00D33BB4"/>
    <w:rsid w:val="00D33DCA"/>
    <w:rsid w:val="00D35825"/>
    <w:rsid w:val="00D36554"/>
    <w:rsid w:val="00D36858"/>
    <w:rsid w:val="00D40DE8"/>
    <w:rsid w:val="00D41EBC"/>
    <w:rsid w:val="00D4287F"/>
    <w:rsid w:val="00D462A1"/>
    <w:rsid w:val="00D46643"/>
    <w:rsid w:val="00D46A35"/>
    <w:rsid w:val="00D46CFB"/>
    <w:rsid w:val="00D46E0D"/>
    <w:rsid w:val="00D5249C"/>
    <w:rsid w:val="00D52511"/>
    <w:rsid w:val="00D527F5"/>
    <w:rsid w:val="00D52E09"/>
    <w:rsid w:val="00D53BE5"/>
    <w:rsid w:val="00D5495A"/>
    <w:rsid w:val="00D5546A"/>
    <w:rsid w:val="00D564AB"/>
    <w:rsid w:val="00D56AB6"/>
    <w:rsid w:val="00D57984"/>
    <w:rsid w:val="00D57E0B"/>
    <w:rsid w:val="00D6160D"/>
    <w:rsid w:val="00D627EE"/>
    <w:rsid w:val="00D63375"/>
    <w:rsid w:val="00D64E81"/>
    <w:rsid w:val="00D65ED8"/>
    <w:rsid w:val="00D66083"/>
    <w:rsid w:val="00D66282"/>
    <w:rsid w:val="00D66398"/>
    <w:rsid w:val="00D672CD"/>
    <w:rsid w:val="00D677CA"/>
    <w:rsid w:val="00D67E49"/>
    <w:rsid w:val="00D7035F"/>
    <w:rsid w:val="00D70C1D"/>
    <w:rsid w:val="00D70C80"/>
    <w:rsid w:val="00D7390A"/>
    <w:rsid w:val="00D74772"/>
    <w:rsid w:val="00D74E70"/>
    <w:rsid w:val="00D77447"/>
    <w:rsid w:val="00D7792F"/>
    <w:rsid w:val="00D80BE0"/>
    <w:rsid w:val="00D81EBD"/>
    <w:rsid w:val="00D82956"/>
    <w:rsid w:val="00D83108"/>
    <w:rsid w:val="00D83AB8"/>
    <w:rsid w:val="00D84314"/>
    <w:rsid w:val="00D8540F"/>
    <w:rsid w:val="00D85C8B"/>
    <w:rsid w:val="00D86645"/>
    <w:rsid w:val="00D86795"/>
    <w:rsid w:val="00D9235A"/>
    <w:rsid w:val="00D92886"/>
    <w:rsid w:val="00D933BD"/>
    <w:rsid w:val="00D939EF"/>
    <w:rsid w:val="00D9497B"/>
    <w:rsid w:val="00D94D2F"/>
    <w:rsid w:val="00D95CDE"/>
    <w:rsid w:val="00D95D08"/>
    <w:rsid w:val="00D95DB5"/>
    <w:rsid w:val="00D96EA0"/>
    <w:rsid w:val="00DA11AA"/>
    <w:rsid w:val="00DA1DB9"/>
    <w:rsid w:val="00DA28E3"/>
    <w:rsid w:val="00DA375E"/>
    <w:rsid w:val="00DA6C32"/>
    <w:rsid w:val="00DB1622"/>
    <w:rsid w:val="00DB1809"/>
    <w:rsid w:val="00DB2786"/>
    <w:rsid w:val="00DB48B8"/>
    <w:rsid w:val="00DB4932"/>
    <w:rsid w:val="00DB6F5C"/>
    <w:rsid w:val="00DC2387"/>
    <w:rsid w:val="00DC2DF7"/>
    <w:rsid w:val="00DC3E37"/>
    <w:rsid w:val="00DC5A75"/>
    <w:rsid w:val="00DC671C"/>
    <w:rsid w:val="00DC6EF4"/>
    <w:rsid w:val="00DD0DED"/>
    <w:rsid w:val="00DD2AC7"/>
    <w:rsid w:val="00DD2F4F"/>
    <w:rsid w:val="00DD2FCE"/>
    <w:rsid w:val="00DD35A8"/>
    <w:rsid w:val="00DD3CE9"/>
    <w:rsid w:val="00DD54AA"/>
    <w:rsid w:val="00DD5CA2"/>
    <w:rsid w:val="00DD632C"/>
    <w:rsid w:val="00DE0234"/>
    <w:rsid w:val="00DE1EF0"/>
    <w:rsid w:val="00DE231B"/>
    <w:rsid w:val="00DE27ED"/>
    <w:rsid w:val="00DE2B5D"/>
    <w:rsid w:val="00DE34DE"/>
    <w:rsid w:val="00DE3D83"/>
    <w:rsid w:val="00DE4824"/>
    <w:rsid w:val="00DE5357"/>
    <w:rsid w:val="00DE6739"/>
    <w:rsid w:val="00DE68AE"/>
    <w:rsid w:val="00DE708B"/>
    <w:rsid w:val="00DF152F"/>
    <w:rsid w:val="00DF1EDA"/>
    <w:rsid w:val="00DF56E8"/>
    <w:rsid w:val="00DF582D"/>
    <w:rsid w:val="00DF65F9"/>
    <w:rsid w:val="00DF697A"/>
    <w:rsid w:val="00E003C9"/>
    <w:rsid w:val="00E006D5"/>
    <w:rsid w:val="00E00BE0"/>
    <w:rsid w:val="00E01558"/>
    <w:rsid w:val="00E02316"/>
    <w:rsid w:val="00E02C02"/>
    <w:rsid w:val="00E0318C"/>
    <w:rsid w:val="00E0563F"/>
    <w:rsid w:val="00E05BCF"/>
    <w:rsid w:val="00E0652A"/>
    <w:rsid w:val="00E06DBD"/>
    <w:rsid w:val="00E071AA"/>
    <w:rsid w:val="00E079DD"/>
    <w:rsid w:val="00E108C7"/>
    <w:rsid w:val="00E1141F"/>
    <w:rsid w:val="00E11AE6"/>
    <w:rsid w:val="00E12A0E"/>
    <w:rsid w:val="00E13365"/>
    <w:rsid w:val="00E13F15"/>
    <w:rsid w:val="00E146BB"/>
    <w:rsid w:val="00E14897"/>
    <w:rsid w:val="00E161FD"/>
    <w:rsid w:val="00E175E2"/>
    <w:rsid w:val="00E203AD"/>
    <w:rsid w:val="00E204E3"/>
    <w:rsid w:val="00E2051C"/>
    <w:rsid w:val="00E2157A"/>
    <w:rsid w:val="00E2321D"/>
    <w:rsid w:val="00E2330C"/>
    <w:rsid w:val="00E248A1"/>
    <w:rsid w:val="00E25B38"/>
    <w:rsid w:val="00E262D7"/>
    <w:rsid w:val="00E27649"/>
    <w:rsid w:val="00E308F9"/>
    <w:rsid w:val="00E31510"/>
    <w:rsid w:val="00E33E41"/>
    <w:rsid w:val="00E35199"/>
    <w:rsid w:val="00E35C41"/>
    <w:rsid w:val="00E41746"/>
    <w:rsid w:val="00E41C4A"/>
    <w:rsid w:val="00E4238A"/>
    <w:rsid w:val="00E42725"/>
    <w:rsid w:val="00E42DDC"/>
    <w:rsid w:val="00E43C7E"/>
    <w:rsid w:val="00E442AB"/>
    <w:rsid w:val="00E44BCD"/>
    <w:rsid w:val="00E45064"/>
    <w:rsid w:val="00E4621D"/>
    <w:rsid w:val="00E46800"/>
    <w:rsid w:val="00E47C41"/>
    <w:rsid w:val="00E507D2"/>
    <w:rsid w:val="00E51E57"/>
    <w:rsid w:val="00E5206D"/>
    <w:rsid w:val="00E5267D"/>
    <w:rsid w:val="00E526A3"/>
    <w:rsid w:val="00E52A91"/>
    <w:rsid w:val="00E52BA3"/>
    <w:rsid w:val="00E53482"/>
    <w:rsid w:val="00E534B9"/>
    <w:rsid w:val="00E546A5"/>
    <w:rsid w:val="00E55303"/>
    <w:rsid w:val="00E55897"/>
    <w:rsid w:val="00E56ABC"/>
    <w:rsid w:val="00E60622"/>
    <w:rsid w:val="00E60A75"/>
    <w:rsid w:val="00E62244"/>
    <w:rsid w:val="00E62BC7"/>
    <w:rsid w:val="00E62E44"/>
    <w:rsid w:val="00E62EE2"/>
    <w:rsid w:val="00E64408"/>
    <w:rsid w:val="00E669DC"/>
    <w:rsid w:val="00E66F99"/>
    <w:rsid w:val="00E67EA7"/>
    <w:rsid w:val="00E67EEA"/>
    <w:rsid w:val="00E73F0A"/>
    <w:rsid w:val="00E75955"/>
    <w:rsid w:val="00E75CD4"/>
    <w:rsid w:val="00E76773"/>
    <w:rsid w:val="00E76F99"/>
    <w:rsid w:val="00E777D9"/>
    <w:rsid w:val="00E801AF"/>
    <w:rsid w:val="00E814F2"/>
    <w:rsid w:val="00E81C64"/>
    <w:rsid w:val="00E84E3C"/>
    <w:rsid w:val="00E857C6"/>
    <w:rsid w:val="00E85930"/>
    <w:rsid w:val="00E864E5"/>
    <w:rsid w:val="00E904FA"/>
    <w:rsid w:val="00E93639"/>
    <w:rsid w:val="00E93713"/>
    <w:rsid w:val="00E93993"/>
    <w:rsid w:val="00E944E2"/>
    <w:rsid w:val="00E94EB6"/>
    <w:rsid w:val="00E95A83"/>
    <w:rsid w:val="00E9610E"/>
    <w:rsid w:val="00E963A8"/>
    <w:rsid w:val="00E96F99"/>
    <w:rsid w:val="00E973FF"/>
    <w:rsid w:val="00EA29CD"/>
    <w:rsid w:val="00EA4EFE"/>
    <w:rsid w:val="00EA69F7"/>
    <w:rsid w:val="00EA6F75"/>
    <w:rsid w:val="00EA7A96"/>
    <w:rsid w:val="00EA7C23"/>
    <w:rsid w:val="00EB04E4"/>
    <w:rsid w:val="00EB0747"/>
    <w:rsid w:val="00EB0C92"/>
    <w:rsid w:val="00EB0CE8"/>
    <w:rsid w:val="00EB2E69"/>
    <w:rsid w:val="00EB32A5"/>
    <w:rsid w:val="00EB3303"/>
    <w:rsid w:val="00EB470C"/>
    <w:rsid w:val="00EB4D7E"/>
    <w:rsid w:val="00EB4DC1"/>
    <w:rsid w:val="00EB56E3"/>
    <w:rsid w:val="00EB5FC6"/>
    <w:rsid w:val="00EB6E11"/>
    <w:rsid w:val="00EB6EBC"/>
    <w:rsid w:val="00EB6EF8"/>
    <w:rsid w:val="00EC0A3E"/>
    <w:rsid w:val="00EC1ECD"/>
    <w:rsid w:val="00EC34DD"/>
    <w:rsid w:val="00EC4EE0"/>
    <w:rsid w:val="00EC567D"/>
    <w:rsid w:val="00EC56C6"/>
    <w:rsid w:val="00EC57C1"/>
    <w:rsid w:val="00EC6726"/>
    <w:rsid w:val="00EC6B59"/>
    <w:rsid w:val="00EC7386"/>
    <w:rsid w:val="00EC7CD0"/>
    <w:rsid w:val="00EC7DBF"/>
    <w:rsid w:val="00ED0232"/>
    <w:rsid w:val="00ED0B6D"/>
    <w:rsid w:val="00ED0D3C"/>
    <w:rsid w:val="00ED229F"/>
    <w:rsid w:val="00ED335E"/>
    <w:rsid w:val="00ED3AA2"/>
    <w:rsid w:val="00ED485A"/>
    <w:rsid w:val="00ED5F50"/>
    <w:rsid w:val="00ED6558"/>
    <w:rsid w:val="00ED70FD"/>
    <w:rsid w:val="00ED7381"/>
    <w:rsid w:val="00EE271B"/>
    <w:rsid w:val="00EE3C17"/>
    <w:rsid w:val="00EE4629"/>
    <w:rsid w:val="00EE50E5"/>
    <w:rsid w:val="00EE599D"/>
    <w:rsid w:val="00EE5CD7"/>
    <w:rsid w:val="00EE70D8"/>
    <w:rsid w:val="00EE7156"/>
    <w:rsid w:val="00EE73D9"/>
    <w:rsid w:val="00EE78CB"/>
    <w:rsid w:val="00EF0448"/>
    <w:rsid w:val="00EF1EFB"/>
    <w:rsid w:val="00EF2B67"/>
    <w:rsid w:val="00EF3903"/>
    <w:rsid w:val="00EF3FAD"/>
    <w:rsid w:val="00EF6609"/>
    <w:rsid w:val="00F0134C"/>
    <w:rsid w:val="00F016D9"/>
    <w:rsid w:val="00F0175F"/>
    <w:rsid w:val="00F01EF6"/>
    <w:rsid w:val="00F02E4B"/>
    <w:rsid w:val="00F0400D"/>
    <w:rsid w:val="00F05DEF"/>
    <w:rsid w:val="00F078E1"/>
    <w:rsid w:val="00F07EDC"/>
    <w:rsid w:val="00F10429"/>
    <w:rsid w:val="00F10797"/>
    <w:rsid w:val="00F108F7"/>
    <w:rsid w:val="00F124BE"/>
    <w:rsid w:val="00F13250"/>
    <w:rsid w:val="00F13A5F"/>
    <w:rsid w:val="00F13D6E"/>
    <w:rsid w:val="00F1416E"/>
    <w:rsid w:val="00F14777"/>
    <w:rsid w:val="00F1478F"/>
    <w:rsid w:val="00F14E06"/>
    <w:rsid w:val="00F15BE5"/>
    <w:rsid w:val="00F15BFD"/>
    <w:rsid w:val="00F165EC"/>
    <w:rsid w:val="00F217CB"/>
    <w:rsid w:val="00F23127"/>
    <w:rsid w:val="00F2458B"/>
    <w:rsid w:val="00F2482F"/>
    <w:rsid w:val="00F24C13"/>
    <w:rsid w:val="00F24D0D"/>
    <w:rsid w:val="00F268CC"/>
    <w:rsid w:val="00F26D4A"/>
    <w:rsid w:val="00F275E2"/>
    <w:rsid w:val="00F27A64"/>
    <w:rsid w:val="00F310C1"/>
    <w:rsid w:val="00F312B8"/>
    <w:rsid w:val="00F32534"/>
    <w:rsid w:val="00F32C25"/>
    <w:rsid w:val="00F34D6F"/>
    <w:rsid w:val="00F36377"/>
    <w:rsid w:val="00F37BE1"/>
    <w:rsid w:val="00F40673"/>
    <w:rsid w:val="00F41D2E"/>
    <w:rsid w:val="00F42E69"/>
    <w:rsid w:val="00F4325B"/>
    <w:rsid w:val="00F45678"/>
    <w:rsid w:val="00F46403"/>
    <w:rsid w:val="00F465CB"/>
    <w:rsid w:val="00F47DDD"/>
    <w:rsid w:val="00F509C0"/>
    <w:rsid w:val="00F50E42"/>
    <w:rsid w:val="00F548F2"/>
    <w:rsid w:val="00F55C08"/>
    <w:rsid w:val="00F56A55"/>
    <w:rsid w:val="00F57057"/>
    <w:rsid w:val="00F57EC7"/>
    <w:rsid w:val="00F60E85"/>
    <w:rsid w:val="00F61328"/>
    <w:rsid w:val="00F616D4"/>
    <w:rsid w:val="00F61F15"/>
    <w:rsid w:val="00F63202"/>
    <w:rsid w:val="00F65260"/>
    <w:rsid w:val="00F652CB"/>
    <w:rsid w:val="00F65C8E"/>
    <w:rsid w:val="00F662E7"/>
    <w:rsid w:val="00F67B86"/>
    <w:rsid w:val="00F70235"/>
    <w:rsid w:val="00F70462"/>
    <w:rsid w:val="00F70C12"/>
    <w:rsid w:val="00F73DE9"/>
    <w:rsid w:val="00F74AAB"/>
    <w:rsid w:val="00F74FC4"/>
    <w:rsid w:val="00F802C0"/>
    <w:rsid w:val="00F805C6"/>
    <w:rsid w:val="00F817D8"/>
    <w:rsid w:val="00F81F65"/>
    <w:rsid w:val="00F82719"/>
    <w:rsid w:val="00F830B4"/>
    <w:rsid w:val="00F838CA"/>
    <w:rsid w:val="00F83A67"/>
    <w:rsid w:val="00F8571B"/>
    <w:rsid w:val="00F859A1"/>
    <w:rsid w:val="00F8645F"/>
    <w:rsid w:val="00F86BD5"/>
    <w:rsid w:val="00F86DAA"/>
    <w:rsid w:val="00F8719A"/>
    <w:rsid w:val="00F87397"/>
    <w:rsid w:val="00F8755B"/>
    <w:rsid w:val="00F87810"/>
    <w:rsid w:val="00F878F8"/>
    <w:rsid w:val="00F913B9"/>
    <w:rsid w:val="00F92B7B"/>
    <w:rsid w:val="00F95B34"/>
    <w:rsid w:val="00F96EF9"/>
    <w:rsid w:val="00FA0413"/>
    <w:rsid w:val="00FA151D"/>
    <w:rsid w:val="00FA27AB"/>
    <w:rsid w:val="00FA36B8"/>
    <w:rsid w:val="00FA3758"/>
    <w:rsid w:val="00FA4915"/>
    <w:rsid w:val="00FA4F16"/>
    <w:rsid w:val="00FA52C8"/>
    <w:rsid w:val="00FB22F0"/>
    <w:rsid w:val="00FB2E76"/>
    <w:rsid w:val="00FB3208"/>
    <w:rsid w:val="00FB417F"/>
    <w:rsid w:val="00FB4243"/>
    <w:rsid w:val="00FB44C5"/>
    <w:rsid w:val="00FB6B72"/>
    <w:rsid w:val="00FB77ED"/>
    <w:rsid w:val="00FC0378"/>
    <w:rsid w:val="00FC189E"/>
    <w:rsid w:val="00FC2D9C"/>
    <w:rsid w:val="00FC3548"/>
    <w:rsid w:val="00FC3C44"/>
    <w:rsid w:val="00FC3D19"/>
    <w:rsid w:val="00FC40EA"/>
    <w:rsid w:val="00FC5759"/>
    <w:rsid w:val="00FC728D"/>
    <w:rsid w:val="00FC7C0A"/>
    <w:rsid w:val="00FD18B9"/>
    <w:rsid w:val="00FD2D18"/>
    <w:rsid w:val="00FD5836"/>
    <w:rsid w:val="00FD591A"/>
    <w:rsid w:val="00FD67AA"/>
    <w:rsid w:val="00FD700B"/>
    <w:rsid w:val="00FD74CC"/>
    <w:rsid w:val="00FE109D"/>
    <w:rsid w:val="00FE110B"/>
    <w:rsid w:val="00FE3D43"/>
    <w:rsid w:val="00FE71E7"/>
    <w:rsid w:val="00FE795B"/>
    <w:rsid w:val="00FF0139"/>
    <w:rsid w:val="00FF018C"/>
    <w:rsid w:val="00FF0BD4"/>
    <w:rsid w:val="00FF1671"/>
    <w:rsid w:val="00FF23E6"/>
    <w:rsid w:val="00FF2CA1"/>
    <w:rsid w:val="00FF3CB2"/>
    <w:rsid w:val="00FF3E41"/>
    <w:rsid w:val="00FF6006"/>
    <w:rsid w:val="00FF6066"/>
    <w:rsid w:val="00FF677B"/>
    <w:rsid w:val="00FF69B1"/>
    <w:rsid w:val="00FF7741"/>
    <w:rsid w:val="13163331"/>
    <w:rsid w:val="18498DC6"/>
    <w:rsid w:val="398BBF9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2169C1"/>
  <w15:docId w15:val="{5CC3B508-DC68-48D3-B6D4-4FB8B386B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77FB6"/>
    <w:pPr>
      <w:spacing w:after="200" w:line="276" w:lineRule="auto"/>
    </w:pPr>
    <w:rPr>
      <w:rFonts w:ascii="Calibri" w:eastAsia="Calibri" w:hAnsi="Calibri"/>
      <w:sz w:val="22"/>
      <w:szCs w:val="22"/>
      <w:lang w:eastAsia="en-US"/>
    </w:rPr>
  </w:style>
  <w:style w:type="paragraph" w:styleId="Ttulo1">
    <w:name w:val="heading 1"/>
    <w:basedOn w:val="Normal"/>
    <w:next w:val="Normal"/>
    <w:qFormat/>
    <w:pPr>
      <w:keepNext/>
      <w:ind w:firstLine="2268"/>
      <w:jc w:val="both"/>
      <w:outlineLvl w:val="0"/>
    </w:pPr>
    <w:rPr>
      <w:rFonts w:ascii="Bookman Old Style" w:hAnsi="Bookman Old Style"/>
      <w:b/>
      <w:sz w:val="24"/>
    </w:rPr>
  </w:style>
  <w:style w:type="paragraph" w:styleId="Ttulo2">
    <w:name w:val="heading 2"/>
    <w:basedOn w:val="Normal"/>
    <w:next w:val="Normal"/>
    <w:qFormat/>
    <w:pPr>
      <w:keepNext/>
      <w:ind w:firstLine="1701"/>
      <w:jc w:val="both"/>
      <w:outlineLvl w:val="1"/>
    </w:pPr>
    <w:rPr>
      <w:rFonts w:ascii="Courier New" w:hAnsi="Courier New"/>
      <w:sz w:val="28"/>
    </w:rPr>
  </w:style>
  <w:style w:type="paragraph" w:styleId="Ttulo3">
    <w:name w:val="heading 3"/>
    <w:basedOn w:val="Normal"/>
    <w:next w:val="Normal"/>
    <w:qFormat/>
    <w:pPr>
      <w:keepNext/>
      <w:jc w:val="center"/>
      <w:outlineLvl w:val="2"/>
    </w:pPr>
    <w:rPr>
      <w:rFonts w:ascii="Arial" w:hAnsi="Arial"/>
      <w:b/>
      <w:sz w:val="24"/>
    </w:rPr>
  </w:style>
  <w:style w:type="paragraph" w:styleId="Ttulo4">
    <w:name w:val="heading 4"/>
    <w:basedOn w:val="Normal"/>
    <w:next w:val="Normal"/>
    <w:qFormat/>
    <w:pPr>
      <w:keepNext/>
      <w:outlineLvl w:val="3"/>
    </w:pPr>
    <w:rPr>
      <w:rFonts w:ascii="Courier New" w:hAnsi="Courier New"/>
      <w:sz w:val="24"/>
    </w:rPr>
  </w:style>
  <w:style w:type="paragraph" w:styleId="Ttulo5">
    <w:name w:val="heading 5"/>
    <w:basedOn w:val="Normal"/>
    <w:next w:val="Normal"/>
    <w:link w:val="Ttulo5Char"/>
    <w:rsid w:val="00AB1498"/>
    <w:pPr>
      <w:keepNext/>
      <w:keepLines/>
      <w:spacing w:before="220" w:after="40" w:line="259" w:lineRule="auto"/>
      <w:outlineLvl w:val="4"/>
    </w:pPr>
    <w:rPr>
      <w:rFonts w:cs="Calibri"/>
      <w:b/>
      <w:lang w:eastAsia="pt-BR"/>
    </w:rPr>
  </w:style>
  <w:style w:type="paragraph" w:styleId="Ttulo6">
    <w:name w:val="heading 6"/>
    <w:basedOn w:val="Normal"/>
    <w:next w:val="Normal"/>
    <w:link w:val="Ttulo6Char"/>
    <w:rsid w:val="00AB1498"/>
    <w:pPr>
      <w:keepNext/>
      <w:keepLines/>
      <w:spacing w:before="200" w:after="40" w:line="259" w:lineRule="auto"/>
      <w:outlineLvl w:val="5"/>
    </w:pPr>
    <w:rPr>
      <w:rFonts w:cs="Calibri"/>
      <w:b/>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pPr>
      <w:tabs>
        <w:tab w:val="center" w:pos="4320"/>
        <w:tab w:val="right" w:pos="8640"/>
      </w:tabs>
    </w:pPr>
    <w:rPr>
      <w:sz w:val="24"/>
    </w:rPr>
  </w:style>
  <w:style w:type="paragraph" w:customStyle="1" w:styleId="Corpodetexto21">
    <w:name w:val="Corpo de texto 21"/>
    <w:basedOn w:val="Normal"/>
    <w:pPr>
      <w:spacing w:line="360" w:lineRule="auto"/>
      <w:ind w:firstLine="2268"/>
      <w:jc w:val="both"/>
    </w:pPr>
    <w:rPr>
      <w:rFonts w:ascii="Arial" w:hAnsi="Arial"/>
      <w:sz w:val="24"/>
    </w:rPr>
  </w:style>
  <w:style w:type="paragraph" w:customStyle="1" w:styleId="BodyText21">
    <w:name w:val="Body Text 21"/>
    <w:basedOn w:val="Normal"/>
    <w:pPr>
      <w:ind w:left="2268"/>
      <w:jc w:val="both"/>
    </w:pPr>
    <w:rPr>
      <w:rFonts w:ascii="Arial Narrow" w:hAnsi="Arial Narrow"/>
      <w:sz w:val="28"/>
    </w:rPr>
  </w:style>
  <w:style w:type="paragraph" w:styleId="Rodap">
    <w:name w:val="footer"/>
    <w:basedOn w:val="Normal"/>
    <w:link w:val="RodapChar"/>
    <w:uiPriority w:val="99"/>
    <w:pPr>
      <w:tabs>
        <w:tab w:val="center" w:pos="4419"/>
        <w:tab w:val="right" w:pos="8838"/>
      </w:tabs>
    </w:pPr>
    <w:rPr>
      <w:rFonts w:ascii="Bookman Old Style" w:eastAsia="Times New Roman" w:hAnsi="Bookman Old Style"/>
      <w:sz w:val="24"/>
      <w:szCs w:val="20"/>
      <w:lang w:val="x-none" w:eastAsia="x-none"/>
    </w:rPr>
  </w:style>
  <w:style w:type="paragraph" w:customStyle="1" w:styleId="TextosemFormatao1">
    <w:name w:val="Texto sem Formatação1"/>
    <w:basedOn w:val="Normal"/>
    <w:rPr>
      <w:rFonts w:ascii="Courier New" w:hAnsi="Courier New"/>
    </w:rPr>
  </w:style>
  <w:style w:type="paragraph" w:styleId="Corpodetexto">
    <w:name w:val="Body Text"/>
    <w:basedOn w:val="Normal"/>
    <w:pPr>
      <w:jc w:val="both"/>
    </w:pPr>
    <w:rPr>
      <w:rFonts w:ascii="Verdana" w:hAnsi="Verdana"/>
      <w:sz w:val="28"/>
      <w:lang w:val="en-US"/>
    </w:rPr>
  </w:style>
  <w:style w:type="paragraph" w:styleId="Recuodecorpodetexto">
    <w:name w:val="Body Text Indent"/>
    <w:basedOn w:val="Normal"/>
    <w:pPr>
      <w:ind w:firstLine="2268"/>
      <w:jc w:val="both"/>
    </w:pPr>
    <w:rPr>
      <w:rFonts w:ascii="Courier New" w:hAnsi="Courier New"/>
      <w:sz w:val="24"/>
    </w:rPr>
  </w:style>
  <w:style w:type="paragraph" w:styleId="Recuodecorpodetexto2">
    <w:name w:val="Body Text Indent 2"/>
    <w:basedOn w:val="Normal"/>
    <w:pPr>
      <w:ind w:left="2268"/>
      <w:jc w:val="both"/>
    </w:pPr>
    <w:rPr>
      <w:rFonts w:ascii="Courier New" w:hAnsi="Courier New"/>
      <w:i/>
    </w:rPr>
  </w:style>
  <w:style w:type="paragraph" w:styleId="Recuodecorpodetexto3">
    <w:name w:val="Body Text Indent 3"/>
    <w:basedOn w:val="Normal"/>
    <w:pPr>
      <w:ind w:firstLine="2268"/>
      <w:jc w:val="both"/>
    </w:pPr>
    <w:rPr>
      <w:rFonts w:ascii="Courier New" w:hAnsi="Courier New"/>
      <w:sz w:val="28"/>
    </w:rPr>
  </w:style>
  <w:style w:type="paragraph" w:styleId="Textodenotaderodap">
    <w:name w:val="footnote text"/>
    <w:basedOn w:val="Normal"/>
    <w:link w:val="TextodenotaderodapChar"/>
    <w:rsid w:val="002872AD"/>
  </w:style>
  <w:style w:type="character" w:styleId="Refdenotaderodap">
    <w:name w:val="footnote reference"/>
    <w:rsid w:val="002872AD"/>
    <w:rPr>
      <w:vertAlign w:val="superscript"/>
    </w:rPr>
  </w:style>
  <w:style w:type="paragraph" w:styleId="Corpodetexto3">
    <w:name w:val="Body Text 3"/>
    <w:basedOn w:val="Normal"/>
    <w:rsid w:val="00836377"/>
    <w:pPr>
      <w:spacing w:after="120"/>
    </w:pPr>
    <w:rPr>
      <w:sz w:val="16"/>
      <w:szCs w:val="16"/>
    </w:rPr>
  </w:style>
  <w:style w:type="paragraph" w:styleId="Textodebalo">
    <w:name w:val="Balloon Text"/>
    <w:basedOn w:val="Normal"/>
    <w:link w:val="TextodebaloChar"/>
    <w:rsid w:val="00BE77BA"/>
    <w:rPr>
      <w:rFonts w:ascii="Tahoma" w:eastAsia="Times New Roman" w:hAnsi="Tahoma"/>
      <w:sz w:val="16"/>
      <w:szCs w:val="16"/>
      <w:lang w:val="x-none" w:eastAsia="x-none"/>
    </w:rPr>
  </w:style>
  <w:style w:type="character" w:customStyle="1" w:styleId="TextodebaloChar">
    <w:name w:val="Texto de balão Char"/>
    <w:link w:val="Textodebalo"/>
    <w:rsid w:val="00BE77BA"/>
    <w:rPr>
      <w:rFonts w:ascii="Tahoma" w:hAnsi="Tahoma" w:cs="Tahoma"/>
      <w:sz w:val="16"/>
      <w:szCs w:val="16"/>
    </w:rPr>
  </w:style>
  <w:style w:type="character" w:customStyle="1" w:styleId="RodapChar">
    <w:name w:val="Rodapé Char"/>
    <w:link w:val="Rodap"/>
    <w:uiPriority w:val="99"/>
    <w:rsid w:val="00BE77BA"/>
    <w:rPr>
      <w:rFonts w:ascii="Bookman Old Style" w:hAnsi="Bookman Old Style"/>
      <w:sz w:val="24"/>
    </w:rPr>
  </w:style>
  <w:style w:type="character" w:customStyle="1" w:styleId="CharChar2">
    <w:name w:val="Char Char2"/>
    <w:rsid w:val="00D63375"/>
    <w:rPr>
      <w:rFonts w:ascii="Bookman Old Style" w:hAnsi="Bookman Old Style"/>
      <w:sz w:val="24"/>
    </w:rPr>
  </w:style>
  <w:style w:type="paragraph" w:styleId="PargrafodaLista">
    <w:name w:val="List Paragraph"/>
    <w:basedOn w:val="Normal"/>
    <w:uiPriority w:val="34"/>
    <w:qFormat/>
    <w:rsid w:val="004C5DF4"/>
    <w:pPr>
      <w:ind w:left="720"/>
      <w:contextualSpacing/>
    </w:pPr>
  </w:style>
  <w:style w:type="character" w:customStyle="1" w:styleId="label">
    <w:name w:val="label"/>
    <w:basedOn w:val="Fontepargpadro"/>
    <w:rsid w:val="00F05DEF"/>
  </w:style>
  <w:style w:type="table" w:styleId="Tabelacomgrade">
    <w:name w:val="Table Grid"/>
    <w:basedOn w:val="Tabelanormal"/>
    <w:uiPriority w:val="39"/>
    <w:rsid w:val="00F05DE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rsid w:val="006F1716"/>
    <w:rPr>
      <w:color w:val="0000FF" w:themeColor="hyperlink"/>
      <w:u w:val="single"/>
    </w:rPr>
  </w:style>
  <w:style w:type="character" w:customStyle="1" w:styleId="MenoPendente1">
    <w:name w:val="Menção Pendente1"/>
    <w:basedOn w:val="Fontepargpadro"/>
    <w:uiPriority w:val="99"/>
    <w:semiHidden/>
    <w:unhideWhenUsed/>
    <w:rsid w:val="00C77E4C"/>
    <w:rPr>
      <w:color w:val="605E5C"/>
      <w:shd w:val="clear" w:color="auto" w:fill="E1DFDD"/>
    </w:rPr>
  </w:style>
  <w:style w:type="character" w:styleId="Refdecomentrio">
    <w:name w:val="annotation reference"/>
    <w:basedOn w:val="Fontepargpadro"/>
    <w:semiHidden/>
    <w:unhideWhenUsed/>
    <w:rsid w:val="002C0827"/>
    <w:rPr>
      <w:sz w:val="16"/>
      <w:szCs w:val="16"/>
    </w:rPr>
  </w:style>
  <w:style w:type="paragraph" w:styleId="Textodecomentrio">
    <w:name w:val="annotation text"/>
    <w:basedOn w:val="Normal"/>
    <w:link w:val="TextodecomentrioChar"/>
    <w:semiHidden/>
    <w:unhideWhenUsed/>
    <w:rsid w:val="002C0827"/>
    <w:pPr>
      <w:spacing w:line="240" w:lineRule="auto"/>
    </w:pPr>
    <w:rPr>
      <w:sz w:val="20"/>
      <w:szCs w:val="20"/>
    </w:rPr>
  </w:style>
  <w:style w:type="character" w:customStyle="1" w:styleId="TextodecomentrioChar">
    <w:name w:val="Texto de comentário Char"/>
    <w:basedOn w:val="Fontepargpadro"/>
    <w:link w:val="Textodecomentrio"/>
    <w:semiHidden/>
    <w:rsid w:val="002C0827"/>
    <w:rPr>
      <w:rFonts w:ascii="Calibri" w:eastAsia="Calibri" w:hAnsi="Calibri"/>
      <w:lang w:eastAsia="en-US"/>
    </w:rPr>
  </w:style>
  <w:style w:type="paragraph" w:styleId="Assuntodocomentrio">
    <w:name w:val="annotation subject"/>
    <w:basedOn w:val="Textodecomentrio"/>
    <w:next w:val="Textodecomentrio"/>
    <w:link w:val="AssuntodocomentrioChar"/>
    <w:semiHidden/>
    <w:unhideWhenUsed/>
    <w:rsid w:val="002C0827"/>
    <w:rPr>
      <w:b/>
      <w:bCs/>
    </w:rPr>
  </w:style>
  <w:style w:type="character" w:customStyle="1" w:styleId="AssuntodocomentrioChar">
    <w:name w:val="Assunto do comentário Char"/>
    <w:basedOn w:val="TextodecomentrioChar"/>
    <w:link w:val="Assuntodocomentrio"/>
    <w:semiHidden/>
    <w:rsid w:val="002C0827"/>
    <w:rPr>
      <w:rFonts w:ascii="Calibri" w:eastAsia="Calibri" w:hAnsi="Calibri"/>
      <w:b/>
      <w:bCs/>
      <w:lang w:eastAsia="en-US"/>
    </w:rPr>
  </w:style>
  <w:style w:type="paragraph" w:styleId="NormalWeb">
    <w:name w:val="Normal (Web)"/>
    <w:basedOn w:val="Normal"/>
    <w:uiPriority w:val="99"/>
    <w:semiHidden/>
    <w:unhideWhenUsed/>
    <w:rsid w:val="001C1063"/>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TextodenotaderodapChar">
    <w:name w:val="Texto de nota de rodapé Char"/>
    <w:link w:val="Textodenotaderodap"/>
    <w:locked/>
    <w:rsid w:val="00185B2C"/>
    <w:rPr>
      <w:rFonts w:ascii="Calibri" w:eastAsia="Calibri" w:hAnsi="Calibri"/>
      <w:sz w:val="22"/>
      <w:szCs w:val="22"/>
      <w:lang w:eastAsia="en-US"/>
    </w:rPr>
  </w:style>
  <w:style w:type="paragraph" w:styleId="Ttulo">
    <w:name w:val="Title"/>
    <w:basedOn w:val="Normal"/>
    <w:next w:val="Normal"/>
    <w:link w:val="TtuloChar"/>
    <w:qFormat/>
    <w:rsid w:val="005E496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rsid w:val="005E4960"/>
    <w:rPr>
      <w:rFonts w:asciiTheme="majorHAnsi" w:eastAsiaTheme="majorEastAsia" w:hAnsiTheme="majorHAnsi" w:cstheme="majorBidi"/>
      <w:spacing w:val="-10"/>
      <w:kern w:val="28"/>
      <w:sz w:val="56"/>
      <w:szCs w:val="56"/>
      <w:lang w:eastAsia="en-US"/>
    </w:rPr>
  </w:style>
  <w:style w:type="paragraph" w:customStyle="1" w:styleId="TTULOHOMERO">
    <w:name w:val="TÍTULO HOMERO"/>
    <w:basedOn w:val="Ttulo"/>
    <w:link w:val="TTULOHOMEROChar"/>
    <w:qFormat/>
    <w:rsid w:val="005E4960"/>
    <w:pPr>
      <w:numPr>
        <w:numId w:val="11"/>
      </w:numPr>
      <w:spacing w:before="120"/>
      <w:jc w:val="both"/>
    </w:pPr>
    <w:rPr>
      <w:rFonts w:ascii="Calibri" w:hAnsi="Calibri"/>
      <w:b/>
      <w:sz w:val="28"/>
    </w:rPr>
  </w:style>
  <w:style w:type="paragraph" w:styleId="Subttulo">
    <w:name w:val="Subtitle"/>
    <w:basedOn w:val="Normal"/>
    <w:next w:val="Normal"/>
    <w:link w:val="SubttuloChar"/>
    <w:qFormat/>
    <w:rsid w:val="005E4960"/>
    <w:pPr>
      <w:numPr>
        <w:ilvl w:val="1"/>
      </w:numPr>
      <w:spacing w:after="160"/>
    </w:pPr>
    <w:rPr>
      <w:rFonts w:asciiTheme="minorHAnsi" w:eastAsiaTheme="minorEastAsia" w:hAnsiTheme="minorHAnsi" w:cstheme="minorBidi"/>
      <w:color w:val="5A5A5A" w:themeColor="text1" w:themeTint="A5"/>
      <w:spacing w:val="15"/>
    </w:rPr>
  </w:style>
  <w:style w:type="character" w:customStyle="1" w:styleId="TTULOHOMEROChar">
    <w:name w:val="TÍTULO HOMERO Char"/>
    <w:basedOn w:val="TtuloChar"/>
    <w:link w:val="TTULOHOMERO"/>
    <w:rsid w:val="005E4960"/>
    <w:rPr>
      <w:rFonts w:ascii="Calibri" w:eastAsiaTheme="majorEastAsia" w:hAnsi="Calibri" w:cstheme="majorBidi"/>
      <w:b/>
      <w:spacing w:val="-10"/>
      <w:kern w:val="28"/>
      <w:sz w:val="28"/>
      <w:szCs w:val="56"/>
      <w:lang w:eastAsia="en-US"/>
    </w:rPr>
  </w:style>
  <w:style w:type="character" w:customStyle="1" w:styleId="SubttuloChar">
    <w:name w:val="Subtítulo Char"/>
    <w:basedOn w:val="Fontepargpadro"/>
    <w:link w:val="Subttulo"/>
    <w:rsid w:val="005E4960"/>
    <w:rPr>
      <w:rFonts w:asciiTheme="minorHAnsi" w:eastAsiaTheme="minorEastAsia" w:hAnsiTheme="minorHAnsi" w:cstheme="minorBidi"/>
      <w:color w:val="5A5A5A" w:themeColor="text1" w:themeTint="A5"/>
      <w:spacing w:val="15"/>
      <w:sz w:val="22"/>
      <w:szCs w:val="22"/>
      <w:lang w:eastAsia="en-US"/>
    </w:rPr>
  </w:style>
  <w:style w:type="paragraph" w:customStyle="1" w:styleId="SubttuloHOmero">
    <w:name w:val="Subtítulo HOmero"/>
    <w:basedOn w:val="Subttulo"/>
    <w:link w:val="SubttuloHOmeroChar"/>
    <w:autoRedefine/>
    <w:qFormat/>
    <w:rsid w:val="008C482E"/>
    <w:pPr>
      <w:numPr>
        <w:ilvl w:val="0"/>
        <w:numId w:val="12"/>
      </w:numPr>
      <w:spacing w:before="120" w:after="0" w:line="360" w:lineRule="auto"/>
      <w:ind w:left="1491" w:hanging="357"/>
      <w:jc w:val="both"/>
    </w:pPr>
    <w:rPr>
      <w:color w:val="auto"/>
      <w:sz w:val="24"/>
    </w:rPr>
  </w:style>
  <w:style w:type="paragraph" w:customStyle="1" w:styleId="CORPOHOMERO">
    <w:name w:val="CORPO HOMERO"/>
    <w:basedOn w:val="Normal"/>
    <w:link w:val="CORPOHOMEROChar"/>
    <w:qFormat/>
    <w:rsid w:val="00E857C6"/>
    <w:pPr>
      <w:spacing w:after="120" w:line="360" w:lineRule="auto"/>
      <w:ind w:firstLine="1134"/>
      <w:jc w:val="both"/>
    </w:pPr>
    <w:rPr>
      <w:sz w:val="23"/>
    </w:rPr>
  </w:style>
  <w:style w:type="character" w:customStyle="1" w:styleId="SubttuloHOmeroChar">
    <w:name w:val="Subtítulo HOmero Char"/>
    <w:basedOn w:val="SubttuloChar"/>
    <w:link w:val="SubttuloHOmero"/>
    <w:rsid w:val="008C482E"/>
    <w:rPr>
      <w:rFonts w:asciiTheme="minorHAnsi" w:eastAsiaTheme="minorEastAsia" w:hAnsiTheme="minorHAnsi" w:cstheme="minorBidi"/>
      <w:color w:val="5A5A5A" w:themeColor="text1" w:themeTint="A5"/>
      <w:spacing w:val="15"/>
      <w:sz w:val="24"/>
      <w:szCs w:val="22"/>
      <w:lang w:eastAsia="en-US"/>
    </w:rPr>
  </w:style>
  <w:style w:type="character" w:customStyle="1" w:styleId="CORPOHOMEROChar">
    <w:name w:val="CORPO HOMERO Char"/>
    <w:basedOn w:val="Fontepargpadro"/>
    <w:link w:val="CORPOHOMERO"/>
    <w:rsid w:val="00E857C6"/>
    <w:rPr>
      <w:rFonts w:ascii="Calibri" w:eastAsia="Calibri" w:hAnsi="Calibri"/>
      <w:sz w:val="23"/>
      <w:szCs w:val="22"/>
      <w:lang w:eastAsia="en-US"/>
    </w:rPr>
  </w:style>
  <w:style w:type="paragraph" w:customStyle="1" w:styleId="SUBTITULOHOMERO2">
    <w:name w:val="SUBTITULO HOMERO2"/>
    <w:basedOn w:val="SubttuloHOmero"/>
    <w:link w:val="SUBTITULOHOMERO2Char"/>
    <w:autoRedefine/>
    <w:qFormat/>
    <w:rsid w:val="00A22B1D"/>
    <w:pPr>
      <w:numPr>
        <w:numId w:val="16"/>
      </w:numPr>
    </w:pPr>
    <w:rPr>
      <w:b/>
    </w:rPr>
  </w:style>
  <w:style w:type="character" w:customStyle="1" w:styleId="SUBTITULOHOMERO2Char">
    <w:name w:val="SUBTITULO HOMERO2 Char"/>
    <w:basedOn w:val="SubttuloHOmeroChar"/>
    <w:link w:val="SUBTITULOHOMERO2"/>
    <w:rsid w:val="00A22B1D"/>
    <w:rPr>
      <w:rFonts w:asciiTheme="minorHAnsi" w:eastAsiaTheme="minorEastAsia" w:hAnsiTheme="minorHAnsi" w:cstheme="minorBidi"/>
      <w:b/>
      <w:color w:val="5A5A5A" w:themeColor="text1" w:themeTint="A5"/>
      <w:spacing w:val="15"/>
      <w:sz w:val="24"/>
      <w:szCs w:val="22"/>
      <w:lang w:eastAsia="en-US"/>
    </w:rPr>
  </w:style>
  <w:style w:type="character" w:customStyle="1" w:styleId="Ttulo5Char">
    <w:name w:val="Título 5 Char"/>
    <w:basedOn w:val="Fontepargpadro"/>
    <w:link w:val="Ttulo5"/>
    <w:rsid w:val="00AB1498"/>
    <w:rPr>
      <w:rFonts w:ascii="Calibri" w:eastAsia="Calibri" w:hAnsi="Calibri" w:cs="Calibri"/>
      <w:b/>
      <w:sz w:val="22"/>
      <w:szCs w:val="22"/>
    </w:rPr>
  </w:style>
  <w:style w:type="character" w:customStyle="1" w:styleId="Ttulo6Char">
    <w:name w:val="Título 6 Char"/>
    <w:basedOn w:val="Fontepargpadro"/>
    <w:link w:val="Ttulo6"/>
    <w:rsid w:val="00AB1498"/>
    <w:rPr>
      <w:rFonts w:ascii="Calibri" w:eastAsia="Calibri" w:hAnsi="Calibri" w:cs="Calibri"/>
      <w:b/>
    </w:rPr>
  </w:style>
  <w:style w:type="table" w:customStyle="1" w:styleId="NormalTable0">
    <w:name w:val="Normal Table0"/>
    <w:rsid w:val="00AB1498"/>
    <w:pPr>
      <w:spacing w:after="160" w:line="259" w:lineRule="auto"/>
    </w:pPr>
    <w:rPr>
      <w:rFonts w:ascii="Calibri" w:eastAsia="Calibri" w:hAnsi="Calibri" w:cs="Calibri"/>
      <w:sz w:val="22"/>
      <w:szCs w:val="22"/>
    </w:rPr>
    <w:tblPr>
      <w:tblCellMar>
        <w:top w:w="0" w:type="dxa"/>
        <w:left w:w="0" w:type="dxa"/>
        <w:bottom w:w="0" w:type="dxa"/>
        <w:right w:w="0" w:type="dxa"/>
      </w:tblCellMar>
    </w:tblPr>
  </w:style>
  <w:style w:type="character" w:customStyle="1" w:styleId="MenoPendente10">
    <w:name w:val="Menção Pendente10"/>
    <w:basedOn w:val="Fontepargpadro"/>
    <w:uiPriority w:val="99"/>
    <w:semiHidden/>
    <w:unhideWhenUsed/>
    <w:rsid w:val="00AB1498"/>
    <w:rPr>
      <w:color w:val="605E5C"/>
      <w:shd w:val="clear" w:color="auto" w:fill="E1DFDD"/>
    </w:rPr>
  </w:style>
  <w:style w:type="character" w:customStyle="1" w:styleId="fontstyle01">
    <w:name w:val="fontstyle01"/>
    <w:basedOn w:val="Fontepargpadro"/>
    <w:rsid w:val="00AB1498"/>
    <w:rPr>
      <w:rFonts w:ascii="Calibri" w:hAnsi="Calibri" w:cs="Calibri" w:hint="default"/>
      <w:b w:val="0"/>
      <w:bCs w:val="0"/>
      <w:i w:val="0"/>
      <w:iCs w:val="0"/>
      <w:color w:val="000000"/>
      <w:sz w:val="18"/>
      <w:szCs w:val="18"/>
    </w:rPr>
  </w:style>
  <w:style w:type="character" w:styleId="HiperlinkVisitado">
    <w:name w:val="FollowedHyperlink"/>
    <w:basedOn w:val="Fontepargpadro"/>
    <w:uiPriority w:val="99"/>
    <w:semiHidden/>
    <w:unhideWhenUsed/>
    <w:rsid w:val="00AB1498"/>
    <w:rPr>
      <w:color w:val="800080" w:themeColor="followedHyperlink"/>
      <w:u w:val="single"/>
    </w:rPr>
  </w:style>
  <w:style w:type="character" w:customStyle="1" w:styleId="CabealhoChar">
    <w:name w:val="Cabeçalho Char"/>
    <w:basedOn w:val="Fontepargpadro"/>
    <w:link w:val="Cabealho"/>
    <w:rsid w:val="00AB1498"/>
    <w:rPr>
      <w:rFonts w:ascii="Calibri" w:eastAsia="Calibri" w:hAnsi="Calibri"/>
      <w:sz w:val="24"/>
      <w:szCs w:val="22"/>
      <w:lang w:eastAsia="en-US"/>
    </w:rPr>
  </w:style>
  <w:style w:type="character" w:styleId="MenoPendente">
    <w:name w:val="Unresolved Mention"/>
    <w:basedOn w:val="Fontepargpadro"/>
    <w:uiPriority w:val="99"/>
    <w:semiHidden/>
    <w:unhideWhenUsed/>
    <w:rsid w:val="0085310E"/>
    <w:rPr>
      <w:color w:val="605E5C"/>
      <w:shd w:val="clear" w:color="auto" w:fill="E1DFDD"/>
    </w:rPr>
  </w:style>
  <w:style w:type="character" w:styleId="nfase">
    <w:name w:val="Emphasis"/>
    <w:basedOn w:val="Fontepargpadro"/>
    <w:qFormat/>
    <w:rsid w:val="00E864E5"/>
    <w:rPr>
      <w:i/>
      <w:iCs/>
    </w:rPr>
  </w:style>
  <w:style w:type="character" w:styleId="Forte">
    <w:name w:val="Strong"/>
    <w:basedOn w:val="Fontepargpadro"/>
    <w:qFormat/>
    <w:rsid w:val="00754C8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8006907">
      <w:bodyDiv w:val="1"/>
      <w:marLeft w:val="0"/>
      <w:marRight w:val="0"/>
      <w:marTop w:val="0"/>
      <w:marBottom w:val="0"/>
      <w:divBdr>
        <w:top w:val="none" w:sz="0" w:space="0" w:color="auto"/>
        <w:left w:val="none" w:sz="0" w:space="0" w:color="auto"/>
        <w:bottom w:val="none" w:sz="0" w:space="0" w:color="auto"/>
        <w:right w:val="none" w:sz="0" w:space="0" w:color="auto"/>
      </w:divBdr>
    </w:div>
    <w:div w:id="408968188">
      <w:bodyDiv w:val="1"/>
      <w:marLeft w:val="0"/>
      <w:marRight w:val="0"/>
      <w:marTop w:val="0"/>
      <w:marBottom w:val="0"/>
      <w:divBdr>
        <w:top w:val="none" w:sz="0" w:space="0" w:color="auto"/>
        <w:left w:val="none" w:sz="0" w:space="0" w:color="auto"/>
        <w:bottom w:val="none" w:sz="0" w:space="0" w:color="auto"/>
        <w:right w:val="none" w:sz="0" w:space="0" w:color="auto"/>
      </w:divBdr>
    </w:div>
    <w:div w:id="480082103">
      <w:bodyDiv w:val="1"/>
      <w:marLeft w:val="0"/>
      <w:marRight w:val="0"/>
      <w:marTop w:val="0"/>
      <w:marBottom w:val="0"/>
      <w:divBdr>
        <w:top w:val="none" w:sz="0" w:space="0" w:color="auto"/>
        <w:left w:val="none" w:sz="0" w:space="0" w:color="auto"/>
        <w:bottom w:val="none" w:sz="0" w:space="0" w:color="auto"/>
        <w:right w:val="none" w:sz="0" w:space="0" w:color="auto"/>
      </w:divBdr>
    </w:div>
    <w:div w:id="669647411">
      <w:bodyDiv w:val="1"/>
      <w:marLeft w:val="0"/>
      <w:marRight w:val="0"/>
      <w:marTop w:val="0"/>
      <w:marBottom w:val="0"/>
      <w:divBdr>
        <w:top w:val="none" w:sz="0" w:space="0" w:color="auto"/>
        <w:left w:val="none" w:sz="0" w:space="0" w:color="auto"/>
        <w:bottom w:val="none" w:sz="0" w:space="0" w:color="auto"/>
        <w:right w:val="none" w:sz="0" w:space="0" w:color="auto"/>
      </w:divBdr>
    </w:div>
    <w:div w:id="680395608">
      <w:bodyDiv w:val="1"/>
      <w:marLeft w:val="0"/>
      <w:marRight w:val="0"/>
      <w:marTop w:val="0"/>
      <w:marBottom w:val="0"/>
      <w:divBdr>
        <w:top w:val="none" w:sz="0" w:space="0" w:color="auto"/>
        <w:left w:val="none" w:sz="0" w:space="0" w:color="auto"/>
        <w:bottom w:val="none" w:sz="0" w:space="0" w:color="auto"/>
        <w:right w:val="none" w:sz="0" w:space="0" w:color="auto"/>
      </w:divBdr>
    </w:div>
    <w:div w:id="1035813820">
      <w:bodyDiv w:val="1"/>
      <w:marLeft w:val="0"/>
      <w:marRight w:val="0"/>
      <w:marTop w:val="0"/>
      <w:marBottom w:val="0"/>
      <w:divBdr>
        <w:top w:val="none" w:sz="0" w:space="0" w:color="auto"/>
        <w:left w:val="none" w:sz="0" w:space="0" w:color="auto"/>
        <w:bottom w:val="none" w:sz="0" w:space="0" w:color="auto"/>
        <w:right w:val="none" w:sz="0" w:space="0" w:color="auto"/>
      </w:divBdr>
    </w:div>
    <w:div w:id="1255045958">
      <w:bodyDiv w:val="1"/>
      <w:marLeft w:val="67"/>
      <w:marRight w:val="67"/>
      <w:marTop w:val="0"/>
      <w:marBottom w:val="0"/>
      <w:divBdr>
        <w:top w:val="none" w:sz="0" w:space="0" w:color="auto"/>
        <w:left w:val="none" w:sz="0" w:space="0" w:color="auto"/>
        <w:bottom w:val="none" w:sz="0" w:space="0" w:color="auto"/>
        <w:right w:val="none" w:sz="0" w:space="0" w:color="auto"/>
      </w:divBdr>
      <w:divsChild>
        <w:div w:id="1899978243">
          <w:marLeft w:val="0"/>
          <w:marRight w:val="0"/>
          <w:marTop w:val="0"/>
          <w:marBottom w:val="0"/>
          <w:divBdr>
            <w:top w:val="none" w:sz="0" w:space="0" w:color="auto"/>
            <w:left w:val="none" w:sz="0" w:space="0" w:color="auto"/>
            <w:bottom w:val="none" w:sz="0" w:space="0" w:color="auto"/>
            <w:right w:val="none" w:sz="0" w:space="0" w:color="auto"/>
          </w:divBdr>
          <w:divsChild>
            <w:div w:id="1721051555">
              <w:marLeft w:val="0"/>
              <w:marRight w:val="0"/>
              <w:marTop w:val="0"/>
              <w:marBottom w:val="0"/>
              <w:divBdr>
                <w:top w:val="none" w:sz="0" w:space="0" w:color="auto"/>
                <w:left w:val="none" w:sz="0" w:space="0" w:color="auto"/>
                <w:bottom w:val="none" w:sz="0" w:space="0" w:color="auto"/>
                <w:right w:val="none" w:sz="0" w:space="0" w:color="auto"/>
              </w:divBdr>
              <w:divsChild>
                <w:div w:id="586547596">
                  <w:marLeft w:val="0"/>
                  <w:marRight w:val="0"/>
                  <w:marTop w:val="0"/>
                  <w:marBottom w:val="0"/>
                  <w:divBdr>
                    <w:top w:val="none" w:sz="0" w:space="0" w:color="auto"/>
                    <w:left w:val="none" w:sz="0" w:space="0" w:color="auto"/>
                    <w:bottom w:val="none" w:sz="0" w:space="0" w:color="auto"/>
                    <w:right w:val="none" w:sz="0" w:space="0" w:color="auto"/>
                  </w:divBdr>
                  <w:divsChild>
                    <w:div w:id="300312300">
                      <w:marLeft w:val="0"/>
                      <w:marRight w:val="0"/>
                      <w:marTop w:val="0"/>
                      <w:marBottom w:val="0"/>
                      <w:divBdr>
                        <w:top w:val="none" w:sz="0" w:space="0" w:color="auto"/>
                        <w:left w:val="none" w:sz="0" w:space="0" w:color="auto"/>
                        <w:bottom w:val="none" w:sz="0" w:space="0" w:color="auto"/>
                        <w:right w:val="none" w:sz="0" w:space="0" w:color="auto"/>
                      </w:divBdr>
                    </w:div>
                    <w:div w:id="342710858">
                      <w:marLeft w:val="0"/>
                      <w:marRight w:val="0"/>
                      <w:marTop w:val="0"/>
                      <w:marBottom w:val="0"/>
                      <w:divBdr>
                        <w:top w:val="none" w:sz="0" w:space="0" w:color="auto"/>
                        <w:left w:val="none" w:sz="0" w:space="0" w:color="auto"/>
                        <w:bottom w:val="none" w:sz="0" w:space="0" w:color="auto"/>
                        <w:right w:val="none" w:sz="0" w:space="0" w:color="auto"/>
                      </w:divBdr>
                    </w:div>
                    <w:div w:id="515729989">
                      <w:marLeft w:val="0"/>
                      <w:marRight w:val="0"/>
                      <w:marTop w:val="0"/>
                      <w:marBottom w:val="0"/>
                      <w:divBdr>
                        <w:top w:val="none" w:sz="0" w:space="0" w:color="auto"/>
                        <w:left w:val="none" w:sz="0" w:space="0" w:color="auto"/>
                        <w:bottom w:val="none" w:sz="0" w:space="0" w:color="auto"/>
                        <w:right w:val="none" w:sz="0" w:space="0" w:color="auto"/>
                      </w:divBdr>
                    </w:div>
                    <w:div w:id="679352513">
                      <w:marLeft w:val="0"/>
                      <w:marRight w:val="0"/>
                      <w:marTop w:val="0"/>
                      <w:marBottom w:val="0"/>
                      <w:divBdr>
                        <w:top w:val="none" w:sz="0" w:space="0" w:color="auto"/>
                        <w:left w:val="none" w:sz="0" w:space="0" w:color="auto"/>
                        <w:bottom w:val="none" w:sz="0" w:space="0" w:color="auto"/>
                        <w:right w:val="none" w:sz="0" w:space="0" w:color="auto"/>
                      </w:divBdr>
                    </w:div>
                    <w:div w:id="1361928900">
                      <w:marLeft w:val="0"/>
                      <w:marRight w:val="0"/>
                      <w:marTop w:val="0"/>
                      <w:marBottom w:val="0"/>
                      <w:divBdr>
                        <w:top w:val="none" w:sz="0" w:space="0" w:color="auto"/>
                        <w:left w:val="none" w:sz="0" w:space="0" w:color="auto"/>
                        <w:bottom w:val="none" w:sz="0" w:space="0" w:color="auto"/>
                        <w:right w:val="none" w:sz="0" w:space="0" w:color="auto"/>
                      </w:divBdr>
                    </w:div>
                    <w:div w:id="1672558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5511394">
      <w:bodyDiv w:val="1"/>
      <w:marLeft w:val="0"/>
      <w:marRight w:val="0"/>
      <w:marTop w:val="0"/>
      <w:marBottom w:val="0"/>
      <w:divBdr>
        <w:top w:val="none" w:sz="0" w:space="0" w:color="auto"/>
        <w:left w:val="none" w:sz="0" w:space="0" w:color="auto"/>
        <w:bottom w:val="none" w:sz="0" w:space="0" w:color="auto"/>
        <w:right w:val="none" w:sz="0" w:space="0" w:color="auto"/>
      </w:divBdr>
    </w:div>
    <w:div w:id="1531339816">
      <w:bodyDiv w:val="1"/>
      <w:marLeft w:val="0"/>
      <w:marRight w:val="0"/>
      <w:marTop w:val="0"/>
      <w:marBottom w:val="0"/>
      <w:divBdr>
        <w:top w:val="none" w:sz="0" w:space="0" w:color="auto"/>
        <w:left w:val="none" w:sz="0" w:space="0" w:color="auto"/>
        <w:bottom w:val="none" w:sz="0" w:space="0" w:color="auto"/>
        <w:right w:val="none" w:sz="0" w:space="0" w:color="auto"/>
      </w:divBdr>
    </w:div>
    <w:div w:id="1828158625">
      <w:bodyDiv w:val="1"/>
      <w:marLeft w:val="0"/>
      <w:marRight w:val="0"/>
      <w:marTop w:val="0"/>
      <w:marBottom w:val="0"/>
      <w:divBdr>
        <w:top w:val="none" w:sz="0" w:space="0" w:color="auto"/>
        <w:left w:val="none" w:sz="0" w:space="0" w:color="auto"/>
        <w:bottom w:val="none" w:sz="0" w:space="0" w:color="auto"/>
        <w:right w:val="none" w:sz="0" w:space="0" w:color="auto"/>
      </w:divBdr>
    </w:div>
    <w:div w:id="1944802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xxx@gmail.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fontTable" Target="fontTable.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s://t.me/homeromedeiros/" TargetMode="External"/><Relationship Id="rId1" Type="http://schemas.openxmlformats.org/officeDocument/2006/relationships/hyperlink" Target="https://www.instagram.com/homeromedeiros.pro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F:\backup\Dr.%20HOMERO%20Medeiros\PETI&#199;&#213;ES\papel%20timbrado_47%20DPE.do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7BD9BB-DA1E-4DDB-BFDF-D6FD4C035F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papel timbrado_47 DPE</Template>
  <TotalTime>47</TotalTime>
  <Pages>9</Pages>
  <Words>2139</Words>
  <Characters>11553</Characters>
  <Application>Microsoft Office Word</Application>
  <DocSecurity>0</DocSecurity>
  <Lines>96</Lines>
  <Paragraphs>27</Paragraphs>
  <ScaleCrop>false</ScaleCrop>
  <HeadingPairs>
    <vt:vector size="2" baseType="variant">
      <vt:variant>
        <vt:lpstr>Título</vt:lpstr>
      </vt:variant>
      <vt:variant>
        <vt:i4>1</vt:i4>
      </vt:variant>
    </vt:vector>
  </HeadingPairs>
  <TitlesOfParts>
    <vt:vector size="1" baseType="lpstr">
      <vt:lpstr>Exmo</vt:lpstr>
    </vt:vector>
  </TitlesOfParts>
  <Company>Cível na Prática</Company>
  <LinksUpToDate>false</LinksUpToDate>
  <CharactersWithSpaces>13665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Exmo</dc:title>
  <dc:subject>exoesqueleto da petição inicial</dc:subject>
  <dc:creator>Medeiros;HOMERO</dc:creator>
  <cp:keywords>Cível na Prática</cp:keywords>
  <cp:lastModifiedBy>Homero Medeiros</cp:lastModifiedBy>
  <cp:revision>34</cp:revision>
  <cp:lastPrinted>2020-10-30T02:04:00Z</cp:lastPrinted>
  <dcterms:created xsi:type="dcterms:W3CDTF">2022-04-19T05:21:00Z</dcterms:created>
  <dcterms:modified xsi:type="dcterms:W3CDTF">2022-04-20T02:40:00Z</dcterms:modified>
</cp:coreProperties>
</file>