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Pelo presente contrato de compra e venda de aparelhos celulares, de um lado:</w:t>
      </w:r>
    </w:p>
    <w:p w:rsidR="00000000" w:rsidDel="00000000" w:rsidP="00000000" w:rsidRDefault="00000000" w:rsidRPr="00000000" w14:paraId="0000000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 empresa </w:t>
      </w:r>
      <w:r w:rsidDel="00000000" w:rsidR="00000000" w:rsidRPr="00000000">
        <w:rPr>
          <w:rFonts w:ascii="Arial" w:cs="Arial" w:eastAsia="Arial" w:hAnsi="Arial"/>
          <w:b w:val="1"/>
          <w:sz w:val="24"/>
          <w:szCs w:val="24"/>
          <w:highlight w:val="yellow"/>
          <w:rtl w:val="0"/>
        </w:rPr>
        <w:t xml:space="preserve">(COLOCAR O NOME DA SUA LOJA)</w:t>
      </w:r>
      <w:r w:rsidDel="00000000" w:rsidR="00000000" w:rsidRPr="00000000">
        <w:rPr>
          <w:rFonts w:ascii="Arial" w:cs="Arial" w:eastAsia="Arial" w:hAnsi="Arial"/>
          <w:sz w:val="24"/>
          <w:szCs w:val="24"/>
          <w:rtl w:val="0"/>
        </w:rPr>
        <w:t xml:space="preserve">, pessoa jurídica de direito privado, inscrita sob o CNPJ/MF nº</w:t>
      </w:r>
      <w:r w:rsidDel="00000000" w:rsidR="00000000" w:rsidRPr="00000000">
        <w:rPr>
          <w:rFonts w:ascii="Arial" w:cs="Arial" w:eastAsia="Arial" w:hAnsi="Arial"/>
          <w:b w:val="1"/>
          <w:sz w:val="24"/>
          <w:szCs w:val="24"/>
          <w:highlight w:val="yellow"/>
          <w:rtl w:val="0"/>
        </w:rPr>
        <w:t xml:space="preserve">(COLOCAR O CNPJ)</w:t>
      </w:r>
      <w:r w:rsidDel="00000000" w:rsidR="00000000" w:rsidRPr="00000000">
        <w:rPr>
          <w:rFonts w:ascii="Arial" w:cs="Arial" w:eastAsia="Arial" w:hAnsi="Arial"/>
          <w:sz w:val="24"/>
          <w:szCs w:val="24"/>
          <w:rtl w:val="0"/>
        </w:rPr>
        <w:t xml:space="preserve">, com sede à Rua </w:t>
      </w:r>
      <w:r w:rsidDel="00000000" w:rsidR="00000000" w:rsidRPr="00000000">
        <w:rPr>
          <w:rFonts w:ascii="Arial" w:cs="Arial" w:eastAsia="Arial" w:hAnsi="Arial"/>
          <w:b w:val="1"/>
          <w:sz w:val="24"/>
          <w:szCs w:val="24"/>
          <w:highlight w:val="yellow"/>
          <w:rtl w:val="0"/>
        </w:rPr>
        <w:t xml:space="preserve">(COLOCAR O  NOME DA RUA)</w:t>
      </w:r>
      <w:r w:rsidDel="00000000" w:rsidR="00000000" w:rsidRPr="00000000">
        <w:rPr>
          <w:rFonts w:ascii="Arial" w:cs="Arial" w:eastAsia="Arial" w:hAnsi="Arial"/>
          <w:sz w:val="24"/>
          <w:szCs w:val="24"/>
          <w:rtl w:val="0"/>
        </w:rPr>
        <w:t xml:space="preserve"> contrato de compra e venda de aparelho celular, neste ato denominado </w:t>
      </w:r>
      <w:r w:rsidDel="00000000" w:rsidR="00000000" w:rsidRPr="00000000">
        <w:rPr>
          <w:rFonts w:ascii="Arial" w:cs="Arial" w:eastAsia="Arial" w:hAnsi="Arial"/>
          <w:b w:val="1"/>
          <w:sz w:val="24"/>
          <w:szCs w:val="24"/>
          <w:rtl w:val="0"/>
        </w:rPr>
        <w:t xml:space="preserve">VENDEDOR.</w:t>
      </w:r>
    </w:p>
    <w:p w:rsidR="00000000" w:rsidDel="00000000" w:rsidP="00000000" w:rsidRDefault="00000000" w:rsidRPr="00000000" w14:paraId="00000006">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do outro lado:</w:t>
      </w:r>
    </w:p>
    <w:p w:rsidR="00000000" w:rsidDel="00000000" w:rsidP="00000000" w:rsidRDefault="00000000" w:rsidRPr="00000000" w14:paraId="0000000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 portador da cédula de identidade _______________ inscrito no CPF sob n _________________, residente e domiciliado na rua ______________________ N ___________, Bairro ___________________ na cidade de Mauá, neste ato denominado </w:t>
      </w:r>
      <w:r w:rsidDel="00000000" w:rsidR="00000000" w:rsidRPr="00000000">
        <w:rPr>
          <w:rFonts w:ascii="Arial" w:cs="Arial" w:eastAsia="Arial" w:hAnsi="Arial"/>
          <w:b w:val="1"/>
          <w:sz w:val="24"/>
          <w:szCs w:val="24"/>
          <w:rtl w:val="0"/>
        </w:rPr>
        <w:t xml:space="preserve">COMPRADOR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aparelho celular foi vendido pelo VENDEDOR ao COMPRADOR pela importância de R$:___________</w:t>
      </w:r>
    </w:p>
    <w:p w:rsidR="00000000" w:rsidDel="00000000" w:rsidP="00000000" w:rsidRDefault="00000000" w:rsidRPr="00000000" w14:paraId="0000000D">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sz w:val="24"/>
          <w:szCs w:val="24"/>
        </w:rPr>
      </w:pPr>
      <w:r w:rsidDel="00000000" w:rsidR="00000000" w:rsidRPr="00000000">
        <w:rPr>
          <w:rFonts w:ascii="Arial" w:cs="Arial" w:eastAsia="Arial" w:hAnsi="Arial"/>
          <w:b w:val="1"/>
          <w:sz w:val="28"/>
          <w:szCs w:val="28"/>
          <w:rtl w:val="0"/>
        </w:rPr>
        <w:t xml:space="preserve">SOBRE A GARANTIA</w:t>
      </w: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2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garantia é de 180 dias corridos, nos termos do artigo 26 do Código de Defesa do Consumidor e só terá validade quando acompanhada do comprovante de pagamento. A garantia cobre defeitos de fabricação e mau funcionamento dos componentes, como: falha no conector de carga, mau funcionamento do touch, câmera e afins.</w:t>
      </w:r>
    </w:p>
    <w:p w:rsidR="00000000" w:rsidDel="00000000" w:rsidP="00000000" w:rsidRDefault="00000000" w:rsidRPr="00000000" w14:paraId="00000013">
      <w:pPr>
        <w:spacing w:after="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2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garantia citada na cláusula I, não cobre defeitos oriundos de mau uso do consumidor, como quebras por queda do aparelho, aparecimento de manchas roxas, pretas, esverdeada, vermelhas, listras horizontais ou verticais, listras pretas e esverdeadas, tela totalmente branca ou totalmente preta, que são causadas por pressão excessiva, bateria inflada. Perde ainda a garantia, aparelhos que tenham molhado ou passado por vapor, que tenham tido contato com areia, alimentos, oxidação, sobrecarga elétrica, exposição a altas temperaturas, frame descolado da tela, bem como vidros quebrados e ainda tela apagada e que tenham tido contato com água, ou componentes quebrados ou danificados.</w:t>
      </w:r>
    </w:p>
    <w:p w:rsidR="00000000" w:rsidDel="00000000" w:rsidP="00000000" w:rsidRDefault="00000000" w:rsidRPr="00000000" w14:paraId="00000015">
      <w:pPr>
        <w:spacing w:after="2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numPr>
          <w:ilvl w:val="0"/>
          <w:numId w:val="1"/>
        </w:numPr>
        <w:spacing w:after="0"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loja declara que, o aparelho celular citado nesta nota é um aparelho usado e recondicionado de procedência legal. </w:t>
        <w:br w:type="textWrapping"/>
      </w:r>
    </w:p>
    <w:p w:rsidR="00000000" w:rsidDel="00000000" w:rsidP="00000000" w:rsidRDefault="00000000" w:rsidRPr="00000000" w14:paraId="00000017">
      <w:pPr>
        <w:spacing w:after="0" w:line="276"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Comprador:________________________ Data:______________</w:t>
      </w:r>
    </w:p>
    <w:p w:rsidR="00000000" w:rsidDel="00000000" w:rsidP="00000000" w:rsidRDefault="00000000" w:rsidRPr="00000000" w14:paraId="0000001A">
      <w:pPr>
        <w:spacing w:after="0" w:line="276" w:lineRule="auto"/>
        <w:jc w:val="both"/>
        <w:rPr>
          <w:rFonts w:ascii="Arial" w:cs="Arial" w:eastAsia="Arial" w:hAnsi="Arial"/>
          <w:sz w:val="24"/>
          <w:szCs w:val="24"/>
        </w:rPr>
      </w:pPr>
      <w:r w:rsidDel="00000000" w:rsidR="00000000" w:rsidRPr="00000000">
        <w:rPr>
          <w:rtl w:val="0"/>
        </w:rPr>
      </w:r>
    </w:p>
    <w:sectPr>
      <w:headerReference r:id="rId7" w:type="default"/>
      <w:pgSz w:h="16838" w:w="11906" w:orient="portrait"/>
      <w:pgMar w:bottom="709" w:top="0" w:left="1134" w:right="991" w:header="3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b w:val="1"/>
        <w:i w:val="0"/>
        <w:smallCaps w:val="0"/>
        <w:strike w:val="0"/>
        <w:color w:val="000000"/>
        <w:sz w:val="36"/>
        <w:szCs w:val="36"/>
        <w:u w:val="none"/>
        <w:shd w:fill="auto" w:val="clear"/>
        <w:vertAlign w:val="baseline"/>
      </w:rPr>
    </w:pPr>
    <w:r w:rsidDel="00000000" w:rsidR="00000000" w:rsidRPr="00000000">
      <w:rPr>
        <w:b w:val="1"/>
        <w:sz w:val="36"/>
        <w:szCs w:val="36"/>
        <w:rtl w:val="0"/>
      </w:rPr>
      <w:t xml:space="preserve">CONTRATO DE VENDA DE APARELHOS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C66AB"/>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3E3A7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E3A75"/>
  </w:style>
  <w:style w:type="paragraph" w:styleId="Rodap">
    <w:name w:val="footer"/>
    <w:basedOn w:val="Normal"/>
    <w:link w:val="RodapChar"/>
    <w:uiPriority w:val="99"/>
    <w:unhideWhenUsed w:val="1"/>
    <w:rsid w:val="003E3A75"/>
    <w:pPr>
      <w:tabs>
        <w:tab w:val="center" w:pos="4252"/>
        <w:tab w:val="right" w:pos="8504"/>
      </w:tabs>
      <w:spacing w:after="0" w:line="240" w:lineRule="auto"/>
    </w:pPr>
  </w:style>
  <w:style w:type="character" w:styleId="RodapChar" w:customStyle="1">
    <w:name w:val="Rodapé Char"/>
    <w:basedOn w:val="Fontepargpadro"/>
    <w:link w:val="Rodap"/>
    <w:uiPriority w:val="99"/>
    <w:rsid w:val="003E3A75"/>
  </w:style>
  <w:style w:type="table" w:styleId="Tabelacomgrade">
    <w:name w:val="Table Grid"/>
    <w:basedOn w:val="Tabelanormal"/>
    <w:uiPriority w:val="39"/>
    <w:rsid w:val="00A25EBD"/>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extodoEspaoReservado">
    <w:name w:val="Placeholder Text"/>
    <w:basedOn w:val="Fontepargpadro"/>
    <w:uiPriority w:val="99"/>
    <w:semiHidden w:val="1"/>
    <w:rsid w:val="00900862"/>
    <w:rPr>
      <w:color w:val="808080"/>
    </w:rPr>
  </w:style>
  <w:style w:type="paragraph" w:styleId="PargrafodaLista">
    <w:name w:val="List Paragraph"/>
    <w:basedOn w:val="Normal"/>
    <w:uiPriority w:val="34"/>
    <w:qFormat w:val="1"/>
    <w:rsid w:val="006011A8"/>
    <w:pPr>
      <w:ind w:left="720"/>
      <w:contextualSpacing w:val="1"/>
    </w:pPr>
  </w:style>
  <w:style w:type="character" w:styleId="Refdecomentrio">
    <w:name w:val="annotation reference"/>
    <w:basedOn w:val="Fontepargpadro"/>
    <w:uiPriority w:val="99"/>
    <w:semiHidden w:val="1"/>
    <w:unhideWhenUsed w:val="1"/>
    <w:rsid w:val="004C0651"/>
    <w:rPr>
      <w:sz w:val="16"/>
      <w:szCs w:val="16"/>
    </w:rPr>
  </w:style>
  <w:style w:type="paragraph" w:styleId="Textodecomentrio">
    <w:name w:val="annotation text"/>
    <w:basedOn w:val="Normal"/>
    <w:link w:val="TextodecomentrioChar"/>
    <w:uiPriority w:val="99"/>
    <w:semiHidden w:val="1"/>
    <w:unhideWhenUsed w:val="1"/>
    <w:rsid w:val="004C065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4C0651"/>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4C0651"/>
    <w:rPr>
      <w:b w:val="1"/>
      <w:bCs w:val="1"/>
    </w:rPr>
  </w:style>
  <w:style w:type="character" w:styleId="AssuntodocomentrioChar" w:customStyle="1">
    <w:name w:val="Assunto do comentário Char"/>
    <w:basedOn w:val="TextodecomentrioChar"/>
    <w:link w:val="Assuntodocomentrio"/>
    <w:uiPriority w:val="99"/>
    <w:semiHidden w:val="1"/>
    <w:rsid w:val="004C0651"/>
    <w:rPr>
      <w:b w:val="1"/>
      <w:bCs w:val="1"/>
      <w:sz w:val="20"/>
      <w:szCs w:val="20"/>
    </w:rPr>
  </w:style>
  <w:style w:type="paragraph" w:styleId="Textodebalo">
    <w:name w:val="Balloon Text"/>
    <w:basedOn w:val="Normal"/>
    <w:link w:val="TextodebaloChar"/>
    <w:uiPriority w:val="99"/>
    <w:semiHidden w:val="1"/>
    <w:unhideWhenUsed w:val="1"/>
    <w:rsid w:val="00981F20"/>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81F2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BEZHHHTDeirgtFGdROLzhXf1GQ==">AMUW2mWpiovqvWvw1cwxjYEEpJrzOu5SEo1//hBom/lE+GRon0bNf+CZ3Ggf4BpCwQ6zIushV0qq8MDdsC+FqWJ3qXRXFpm2qEMne4su5U9mhVY2rKC9iK0=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2021-11-04T19:39:00Z</dcterms:created>
  <dc:creator>Mariah Batista Fontes Prado</dc:creator>
</cp:coreProperties>
</file>