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está precisando de uma mãozinha para acelerar suas vendas?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Então bora entender juntos o que é SPIN Selling e como essa história toda começou.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SPIN Selling é uma metodologia de vendas que foi bolado por Neil Rackham e sua turma lá nos anos 1980.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SPIN é um acrônimo onde cada letra marca uma das etapas do processo: Situação, Problema, Implicação e Necessidade de Solução.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Essa abordagem caiu no gosto do pessoal por ser muito boa para vender coisas que são um tanto complicadas ou custam uma boa grana. Nessas situações, entender o cliente como se fosse seu melhor amigo é o segredo para dar certo.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Mas, não pense que SPIN Selling é só para produtos caros ou complexos. Ele te ajuda a refletir sobre como seu cliente enxerga o que você vende, de vários pontos de vista diferentes.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SPIN Selling tem sua importância por vários motivos: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Primeiro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, ajuda os vendedores a construir um relacionamento firme com os clientes, entendendo suas necessidades como ninguém e oferecendo soluções que são a cara deles.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Segundo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, auxilia os vendedores a guiar seus clientes pelo labirinto que é o processo de decisão de compra, aumentando as chances de um "sim" no final.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aula, vamos aprender como podemos usar as dicas do ChatGPT para botar ainda mais lenha nessa metodologia, deixando o processo de vendas mais eficiente e mais certeiro.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Bora começar!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4j8kir9ydm6y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Agente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agora, melhor do que um prompt, um agente pronto e treinado para te ajudar a aplicar o SPIN Selling em seu negócio: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1155cc"/>
          <w:sz w:val="23"/>
          <w:szCs w:val="23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rtl w:val="0"/>
          </w:rPr>
          <w:t xml:space="preserve">→ Acesse o Agente de SPIN Selling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at.openai.com/g/g-G0kOmGeoq-spin-s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